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354" w:type="dxa"/>
        <w:tblInd w:w="108" w:type="dxa"/>
        <w:tblLook w:val="0000" w:firstRow="0" w:lastRow="0" w:firstColumn="0" w:lastColumn="0" w:noHBand="0" w:noVBand="0"/>
      </w:tblPr>
      <w:tblGrid>
        <w:gridCol w:w="1497"/>
        <w:gridCol w:w="2937"/>
        <w:gridCol w:w="1285"/>
        <w:gridCol w:w="2635"/>
      </w:tblGrid>
      <w:tr w:rsidR="007426F2" w:rsidRPr="009E6BAC" w14:paraId="731E46FB" w14:textId="77777777" w:rsidTr="0053488A">
        <w:trPr>
          <w:trHeight w:val="642"/>
        </w:trPr>
        <w:tc>
          <w:tcPr>
            <w:tcW w:w="83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C229D7" w14:textId="2F91D70B" w:rsidR="00C12E6A" w:rsidRPr="0002076B" w:rsidRDefault="00937E2A" w:rsidP="00C12E6A">
            <w:pPr>
              <w:widowControl/>
              <w:spacing w:line="560" w:lineRule="exact"/>
              <w:jc w:val="center"/>
              <w:rPr>
                <w:rFonts w:ascii="方正小标宋简体" w:eastAsia="方正小标宋简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聊城</w:t>
            </w:r>
            <w:r w:rsidR="007426F2" w:rsidRPr="0002076B"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大学</w:t>
            </w:r>
          </w:p>
          <w:p w14:paraId="5DCBEBB4" w14:textId="77777777" w:rsidR="007426F2" w:rsidRPr="008205B7" w:rsidRDefault="0002076B" w:rsidP="00C12E6A">
            <w:pPr>
              <w:widowControl/>
              <w:spacing w:line="560" w:lineRule="exact"/>
              <w:jc w:val="center"/>
              <w:rPr>
                <w:rFonts w:ascii="方正小标宋简体" w:eastAsia="方正小标宋简体" w:hAnsi="宋体" w:cs="宋体"/>
                <w:b/>
                <w:bCs/>
                <w:kern w:val="0"/>
                <w:sz w:val="36"/>
                <w:szCs w:val="36"/>
              </w:rPr>
            </w:pPr>
            <w:r w:rsidRPr="0002076B"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学术</w:t>
            </w:r>
            <w:r w:rsidR="007426F2" w:rsidRPr="0002076B"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学位授权点</w:t>
            </w:r>
            <w:r w:rsidR="00C12E6A" w:rsidRPr="0002076B"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周期性</w:t>
            </w:r>
            <w:r w:rsidR="007426F2" w:rsidRPr="0002076B"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合格评估专家考评表</w:t>
            </w:r>
          </w:p>
        </w:tc>
      </w:tr>
      <w:tr w:rsidR="007426F2" w:rsidRPr="00373CC9" w14:paraId="76D51FFC" w14:textId="77777777" w:rsidTr="0053488A">
        <w:trPr>
          <w:trHeight w:val="614"/>
        </w:trPr>
        <w:tc>
          <w:tcPr>
            <w:tcW w:w="83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005484" w14:textId="3845D6DB" w:rsidR="007426F2" w:rsidRDefault="00A35C6B" w:rsidP="00BC4A2B">
            <w:pPr>
              <w:widowControl/>
              <w:spacing w:beforeLines="100" w:before="312"/>
              <w:jc w:val="left"/>
              <w:rPr>
                <w:rFonts w:ascii="宋体" w:hAnsi="宋体" w:cs="宋体"/>
                <w:b/>
                <w:bCs/>
                <w:kern w:val="0"/>
                <w:sz w:val="24"/>
                <w:u w:val="single"/>
              </w:rPr>
            </w:pPr>
            <w:r w:rsidRPr="00A35C6B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学位授权点</w:t>
            </w:r>
            <w:r w:rsidR="007426F2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名称及代码</w:t>
            </w:r>
            <w:r w:rsidR="007426F2" w:rsidRPr="00373CC9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：</w:t>
            </w:r>
            <w:r w:rsidR="007426F2" w:rsidRPr="00373CC9">
              <w:rPr>
                <w:rFonts w:ascii="宋体" w:hAnsi="宋体" w:cs="宋体" w:hint="eastAsia"/>
                <w:b/>
                <w:bCs/>
                <w:kern w:val="0"/>
                <w:sz w:val="24"/>
                <w:u w:val="single"/>
              </w:rPr>
              <w:t xml:space="preserve">      </w:t>
            </w:r>
            <w:r w:rsidR="003E067A">
              <w:rPr>
                <w:rFonts w:ascii="宋体" w:hAnsi="宋体" w:cs="宋体" w:hint="eastAsia"/>
                <w:b/>
                <w:bCs/>
                <w:kern w:val="0"/>
                <w:sz w:val="24"/>
                <w:u w:val="single"/>
              </w:rPr>
              <w:t xml:space="preserve">  </w:t>
            </w:r>
            <w:r w:rsidR="007426F2" w:rsidRPr="00373CC9">
              <w:rPr>
                <w:rFonts w:ascii="宋体" w:hAnsi="宋体" w:cs="宋体" w:hint="eastAsia"/>
                <w:b/>
                <w:bCs/>
                <w:kern w:val="0"/>
                <w:sz w:val="24"/>
                <w:u w:val="single"/>
              </w:rPr>
              <w:t xml:space="preserve">        </w:t>
            </w:r>
            <w:r w:rsidR="00575179">
              <w:rPr>
                <w:rFonts w:ascii="宋体" w:hAnsi="宋体" w:cs="宋体"/>
                <w:b/>
                <w:bCs/>
                <w:kern w:val="0"/>
                <w:sz w:val="24"/>
                <w:u w:val="single"/>
              </w:rPr>
              <w:t xml:space="preserve">    </w:t>
            </w:r>
            <w:r w:rsidR="007426F2" w:rsidRPr="00373CC9">
              <w:rPr>
                <w:rFonts w:ascii="宋体" w:hAnsi="宋体" w:cs="宋体" w:hint="eastAsia"/>
                <w:b/>
                <w:bCs/>
                <w:kern w:val="0"/>
                <w:sz w:val="24"/>
                <w:u w:val="single"/>
              </w:rPr>
              <w:t xml:space="preserve">  </w:t>
            </w:r>
          </w:p>
          <w:p w14:paraId="6B960F48" w14:textId="77777777" w:rsidR="007975CD" w:rsidRPr="00373CC9" w:rsidRDefault="007975CD" w:rsidP="007975CD">
            <w:pPr>
              <w:widowControl/>
              <w:spacing w:beforeLines="50" w:before="156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:rsidR="007426F2" w:rsidRPr="00373CC9" w14:paraId="37B4076D" w14:textId="77777777" w:rsidTr="0053488A">
        <w:trPr>
          <w:trHeight w:hRule="exact" w:val="431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8F6DD" w14:textId="77777777" w:rsidR="007426F2" w:rsidRPr="00373CC9" w:rsidRDefault="007426F2" w:rsidP="009D2FE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一级</w:t>
            </w:r>
            <w:r w:rsidR="00297D0B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指标</w:t>
            </w: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360EA" w14:textId="77777777" w:rsidR="007426F2" w:rsidRPr="00373CC9" w:rsidRDefault="007426F2" w:rsidP="009D2FE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二级</w:t>
            </w:r>
            <w:r w:rsidR="00297D0B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指标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9C8AE" w14:textId="417B6E57" w:rsidR="007426F2" w:rsidRPr="00373CC9" w:rsidRDefault="007426F2" w:rsidP="009D2FE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分值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45C41" w14:textId="77777777" w:rsidR="007426F2" w:rsidRPr="00373CC9" w:rsidRDefault="007426F2" w:rsidP="009D2FE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专家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评</w:t>
            </w:r>
            <w:r w:rsidRPr="00373CC9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分（百分制）</w:t>
            </w:r>
          </w:p>
        </w:tc>
      </w:tr>
      <w:tr w:rsidR="004C02A0" w:rsidRPr="00373CC9" w14:paraId="6B90316F" w14:textId="77777777" w:rsidTr="0053488A">
        <w:trPr>
          <w:trHeight w:val="377"/>
        </w:trPr>
        <w:tc>
          <w:tcPr>
            <w:tcW w:w="1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8DA3F6" w14:textId="48BC6486" w:rsidR="004C02A0" w:rsidRPr="00373CC9" w:rsidRDefault="004C02A0" w:rsidP="008A7A7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目标标准</w:t>
            </w:r>
            <w:r w:rsidRPr="00373CC9">
              <w:rPr>
                <w:rFonts w:ascii="宋体" w:hAnsi="宋体" w:cs="宋体" w:hint="eastAsia"/>
                <w:kern w:val="0"/>
                <w:sz w:val="24"/>
              </w:rPr>
              <w:br/>
              <w:t>（</w:t>
            </w:r>
            <w:r w:rsidR="00937E2A">
              <w:rPr>
                <w:rFonts w:ascii="宋体" w:hAnsi="宋体" w:cs="宋体"/>
                <w:kern w:val="0"/>
                <w:sz w:val="24"/>
              </w:rPr>
              <w:t>10</w:t>
            </w:r>
            <w:r w:rsidRPr="00373CC9">
              <w:rPr>
                <w:rFonts w:ascii="宋体" w:hAnsi="宋体" w:cs="宋体" w:hint="eastAsia"/>
                <w:kern w:val="0"/>
                <w:sz w:val="24"/>
              </w:rPr>
              <w:t>分）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7D329" w14:textId="77777777" w:rsidR="004C02A0" w:rsidRPr="00373CC9" w:rsidRDefault="004C02A0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1.1培养目标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C879E" w14:textId="2651018B" w:rsidR="004C02A0" w:rsidRPr="00373CC9" w:rsidRDefault="00937E2A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263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B62F5" w14:textId="77777777" w:rsidR="004C02A0" w:rsidRPr="00373CC9" w:rsidRDefault="004C02A0" w:rsidP="009D2FE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4C02A0" w:rsidRPr="00373CC9" w14:paraId="352E6650" w14:textId="77777777" w:rsidTr="0053488A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C566D6" w14:textId="77777777" w:rsidR="004C02A0" w:rsidRPr="00373CC9" w:rsidRDefault="004C02A0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6EECA" w14:textId="77777777" w:rsidR="004C02A0" w:rsidRPr="00373CC9" w:rsidRDefault="004C02A0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1.2学位标准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3AD6D" w14:textId="0CB5098A" w:rsidR="004C02A0" w:rsidRPr="00373CC9" w:rsidRDefault="00937E2A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26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0F39C" w14:textId="77777777" w:rsidR="004C02A0" w:rsidRPr="00373CC9" w:rsidRDefault="004C02A0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C02A0" w:rsidRPr="00373CC9" w14:paraId="4D3AA5F8" w14:textId="77777777" w:rsidTr="0053488A">
        <w:trPr>
          <w:trHeight w:val="377"/>
        </w:trPr>
        <w:tc>
          <w:tcPr>
            <w:tcW w:w="1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17DF35" w14:textId="77777777" w:rsidR="004C02A0" w:rsidRDefault="004C02A0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基本条件</w:t>
            </w:r>
          </w:p>
          <w:p w14:paraId="3EDACD6B" w14:textId="773C808A" w:rsidR="004C02A0" w:rsidRPr="00373CC9" w:rsidRDefault="004C02A0" w:rsidP="008A7A7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（</w:t>
            </w:r>
            <w:r w:rsidR="00937E2A">
              <w:rPr>
                <w:rFonts w:ascii="宋体" w:hAnsi="宋体" w:cs="宋体"/>
                <w:kern w:val="0"/>
                <w:sz w:val="24"/>
              </w:rPr>
              <w:t>30</w:t>
            </w:r>
            <w:r w:rsidRPr="00373CC9">
              <w:rPr>
                <w:rFonts w:ascii="宋体" w:hAnsi="宋体" w:cs="宋体" w:hint="eastAsia"/>
                <w:kern w:val="0"/>
                <w:sz w:val="24"/>
              </w:rPr>
              <w:t>分）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7618D" w14:textId="77777777" w:rsidR="004C02A0" w:rsidRPr="00373CC9" w:rsidRDefault="004C02A0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2.1培养方向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65CB4" w14:textId="183BB705" w:rsidR="004C02A0" w:rsidRPr="00373CC9" w:rsidRDefault="00937E2A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263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18F303E" w14:textId="77777777" w:rsidR="004C02A0" w:rsidRPr="00373CC9" w:rsidRDefault="004C02A0" w:rsidP="009D2FE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C02A0" w:rsidRPr="00373CC9" w14:paraId="4BA3E5FC" w14:textId="77777777" w:rsidTr="0053488A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FE0710" w14:textId="77777777" w:rsidR="004C02A0" w:rsidRPr="00373CC9" w:rsidRDefault="004C02A0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1E732" w14:textId="77777777" w:rsidR="004C02A0" w:rsidRPr="00373CC9" w:rsidRDefault="004C02A0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2.2师资队伍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F6911" w14:textId="174C1F6B" w:rsidR="004C02A0" w:rsidRPr="00373CC9" w:rsidRDefault="00937E2A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26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69E8D6A" w14:textId="77777777" w:rsidR="004C02A0" w:rsidRPr="00373CC9" w:rsidRDefault="004C02A0" w:rsidP="009D2FE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C02A0" w:rsidRPr="00373CC9" w14:paraId="2DEDE095" w14:textId="77777777" w:rsidTr="0053488A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BAE383" w14:textId="77777777" w:rsidR="004C02A0" w:rsidRPr="00373CC9" w:rsidRDefault="004C02A0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7192B" w14:textId="77777777" w:rsidR="004C02A0" w:rsidRPr="00373CC9" w:rsidRDefault="004C02A0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2.3科学研究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D54C6" w14:textId="562855DE" w:rsidR="004C02A0" w:rsidRPr="00373CC9" w:rsidRDefault="00937E2A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26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9B9F4B7" w14:textId="77777777" w:rsidR="004C02A0" w:rsidRPr="00373CC9" w:rsidRDefault="004C02A0" w:rsidP="009D2FE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C02A0" w:rsidRPr="00373CC9" w14:paraId="6C85E0D2" w14:textId="77777777" w:rsidTr="0053488A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CD6E47" w14:textId="77777777" w:rsidR="004C02A0" w:rsidRPr="00373CC9" w:rsidRDefault="004C02A0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C4B78" w14:textId="77777777" w:rsidR="004C02A0" w:rsidRPr="00373CC9" w:rsidRDefault="004C02A0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2.4教学科研支持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824D7" w14:textId="6472FFEF" w:rsidR="004C02A0" w:rsidRPr="00373CC9" w:rsidRDefault="00937E2A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26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E6A3BD3" w14:textId="77777777" w:rsidR="004C02A0" w:rsidRPr="00373CC9" w:rsidRDefault="004C02A0" w:rsidP="009D2FE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C02A0" w:rsidRPr="00373CC9" w14:paraId="58B6DA2E" w14:textId="77777777" w:rsidTr="0053488A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0EC9F4" w14:textId="77777777" w:rsidR="004C02A0" w:rsidRPr="00373CC9" w:rsidRDefault="004C02A0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6849C" w14:textId="77777777" w:rsidR="004C02A0" w:rsidRPr="00373CC9" w:rsidRDefault="004C02A0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2.5奖助体系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A2EE3" w14:textId="2AD16F4F" w:rsidR="004C02A0" w:rsidRPr="00373CC9" w:rsidRDefault="00937E2A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26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5889E" w14:textId="77777777" w:rsidR="004C02A0" w:rsidRPr="00373CC9" w:rsidRDefault="004C02A0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C02A0" w:rsidRPr="00373CC9" w14:paraId="44FC09CD" w14:textId="77777777" w:rsidTr="0053488A">
        <w:trPr>
          <w:trHeight w:val="377"/>
        </w:trPr>
        <w:tc>
          <w:tcPr>
            <w:tcW w:w="1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DD0D2B" w14:textId="77777777" w:rsidR="004C02A0" w:rsidRDefault="004C02A0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人才培养</w:t>
            </w:r>
          </w:p>
          <w:p w14:paraId="304F317E" w14:textId="474E1E60" w:rsidR="004C02A0" w:rsidRPr="00373CC9" w:rsidRDefault="004C02A0" w:rsidP="008A7A7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（</w:t>
            </w:r>
            <w:r w:rsidR="00937E2A">
              <w:rPr>
                <w:rFonts w:ascii="宋体" w:hAnsi="宋体" w:cs="宋体"/>
                <w:kern w:val="0"/>
                <w:sz w:val="24"/>
              </w:rPr>
              <w:t>45</w:t>
            </w:r>
            <w:r w:rsidRPr="00373CC9">
              <w:rPr>
                <w:rFonts w:ascii="宋体" w:hAnsi="宋体" w:cs="宋体" w:hint="eastAsia"/>
                <w:kern w:val="0"/>
                <w:sz w:val="24"/>
              </w:rPr>
              <w:t>分）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A86D0" w14:textId="77777777" w:rsidR="004C02A0" w:rsidRPr="00373CC9" w:rsidRDefault="004C02A0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3.1招生选拔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2C3D0" w14:textId="3FA7EA5D" w:rsidR="004C02A0" w:rsidRPr="00373CC9" w:rsidRDefault="00937E2A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263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69ECBC4" w14:textId="77777777" w:rsidR="004C02A0" w:rsidRPr="00373CC9" w:rsidRDefault="004C02A0" w:rsidP="009D2FE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C02A0" w:rsidRPr="00373CC9" w14:paraId="2DEE9C04" w14:textId="77777777" w:rsidTr="0053488A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10D105" w14:textId="77777777" w:rsidR="004C02A0" w:rsidRPr="00373CC9" w:rsidRDefault="004C02A0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F7499" w14:textId="77777777" w:rsidR="004C02A0" w:rsidRPr="00373CC9" w:rsidRDefault="004C02A0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3.2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思政教育</w:t>
            </w:r>
            <w:proofErr w:type="gramEnd"/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8EBE0" w14:textId="27D6C243" w:rsidR="004C02A0" w:rsidRPr="00373CC9" w:rsidRDefault="00937E2A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26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49D9F22" w14:textId="77777777" w:rsidR="004C02A0" w:rsidRPr="00373CC9" w:rsidRDefault="004C02A0" w:rsidP="009D2FE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37E2A" w:rsidRPr="00373CC9" w14:paraId="1DB0F98A" w14:textId="77777777" w:rsidTr="0053488A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4495A9" w14:textId="77777777" w:rsidR="00937E2A" w:rsidRPr="00373CC9" w:rsidRDefault="00937E2A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6862" w14:textId="76D68EC2" w:rsidR="00937E2A" w:rsidRPr="00373CC9" w:rsidRDefault="00937E2A" w:rsidP="008A7A7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937E2A">
              <w:rPr>
                <w:rFonts w:ascii="宋体" w:hAnsi="宋体" w:cs="宋体" w:hint="eastAsia"/>
                <w:kern w:val="0"/>
                <w:sz w:val="24"/>
              </w:rPr>
              <w:t>3.3培养方案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75855" w14:textId="240079F6" w:rsidR="00937E2A" w:rsidRPr="00373CC9" w:rsidRDefault="00937E2A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26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5B4A1D4" w14:textId="77777777" w:rsidR="00937E2A" w:rsidRPr="00373CC9" w:rsidRDefault="00937E2A" w:rsidP="009D2FE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C02A0" w:rsidRPr="00373CC9" w14:paraId="427FDECE" w14:textId="77777777" w:rsidTr="0053488A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E415ED" w14:textId="77777777" w:rsidR="004C02A0" w:rsidRPr="00373CC9" w:rsidRDefault="004C02A0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A0216" w14:textId="5FE84710" w:rsidR="004C02A0" w:rsidRPr="00373CC9" w:rsidRDefault="004C02A0" w:rsidP="008A7A7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3.</w:t>
            </w:r>
            <w:r w:rsidR="00937E2A">
              <w:rPr>
                <w:rFonts w:ascii="宋体" w:hAnsi="宋体" w:cs="宋体"/>
                <w:kern w:val="0"/>
                <w:sz w:val="24"/>
              </w:rPr>
              <w:t>4</w:t>
            </w:r>
            <w:r w:rsidRPr="00373CC9">
              <w:rPr>
                <w:rFonts w:ascii="宋体" w:hAnsi="宋体" w:cs="宋体" w:hint="eastAsia"/>
                <w:kern w:val="0"/>
                <w:sz w:val="24"/>
              </w:rPr>
              <w:t>课程教学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EC96E" w14:textId="415397C0" w:rsidR="004C02A0" w:rsidRPr="00373CC9" w:rsidRDefault="00937E2A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26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EA246B8" w14:textId="77777777" w:rsidR="004C02A0" w:rsidRPr="00373CC9" w:rsidRDefault="004C02A0" w:rsidP="009D2FE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C02A0" w:rsidRPr="00373CC9" w14:paraId="723C4CDE" w14:textId="77777777" w:rsidTr="0053488A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935622" w14:textId="77777777" w:rsidR="004C02A0" w:rsidRPr="00373CC9" w:rsidRDefault="004C02A0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C3343" w14:textId="76B7901F" w:rsidR="004C02A0" w:rsidRPr="00373CC9" w:rsidRDefault="004C02A0" w:rsidP="008A7A7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3.</w:t>
            </w:r>
            <w:r w:rsidR="00937E2A">
              <w:rPr>
                <w:rFonts w:ascii="宋体" w:hAnsi="宋体" w:cs="宋体"/>
                <w:kern w:val="0"/>
                <w:sz w:val="24"/>
              </w:rPr>
              <w:t>5</w:t>
            </w:r>
            <w:r w:rsidRPr="00373CC9">
              <w:rPr>
                <w:rFonts w:ascii="宋体" w:hAnsi="宋体" w:cs="宋体" w:hint="eastAsia"/>
                <w:kern w:val="0"/>
                <w:sz w:val="24"/>
              </w:rPr>
              <w:t>导师指导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742C" w14:textId="3EF1823B" w:rsidR="004C02A0" w:rsidRPr="00373CC9" w:rsidRDefault="00937E2A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26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DA085DD" w14:textId="77777777" w:rsidR="004C02A0" w:rsidRPr="00373CC9" w:rsidRDefault="004C02A0" w:rsidP="009D2FE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C02A0" w:rsidRPr="00373CC9" w14:paraId="5C9838F3" w14:textId="77777777" w:rsidTr="0053488A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5DDBD5" w14:textId="77777777" w:rsidR="004C02A0" w:rsidRPr="00373CC9" w:rsidRDefault="004C02A0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74588" w14:textId="379B88D4" w:rsidR="004C02A0" w:rsidRPr="00373CC9" w:rsidRDefault="004C02A0" w:rsidP="00EC3B1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3.</w:t>
            </w:r>
            <w:r w:rsidR="00937E2A">
              <w:rPr>
                <w:rFonts w:ascii="宋体" w:hAnsi="宋体" w:cs="宋体"/>
                <w:kern w:val="0"/>
                <w:sz w:val="24"/>
              </w:rPr>
              <w:t>6</w:t>
            </w:r>
            <w:r w:rsidRPr="00373CC9">
              <w:rPr>
                <w:rFonts w:ascii="宋体" w:hAnsi="宋体" w:cs="宋体" w:hint="eastAsia"/>
                <w:kern w:val="0"/>
                <w:sz w:val="24"/>
              </w:rPr>
              <w:t>学术训练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3535E" w14:textId="521DF756" w:rsidR="004C02A0" w:rsidRPr="00373CC9" w:rsidRDefault="00937E2A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26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461F246" w14:textId="77777777" w:rsidR="004C02A0" w:rsidRPr="00373CC9" w:rsidRDefault="004C02A0" w:rsidP="009D2FE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C02A0" w:rsidRPr="00373CC9" w14:paraId="63CE0B44" w14:textId="77777777" w:rsidTr="0053488A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CDB418" w14:textId="77777777" w:rsidR="004C02A0" w:rsidRPr="00373CC9" w:rsidRDefault="004C02A0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2D330" w14:textId="0B3DB530" w:rsidR="004C02A0" w:rsidRPr="00373CC9" w:rsidRDefault="004C02A0" w:rsidP="008A7A7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3.</w:t>
            </w:r>
            <w:r w:rsidR="00937E2A">
              <w:rPr>
                <w:rFonts w:ascii="宋体" w:hAnsi="宋体" w:cs="宋体"/>
                <w:kern w:val="0"/>
                <w:sz w:val="24"/>
              </w:rPr>
              <w:t>7</w:t>
            </w:r>
            <w:r w:rsidRPr="00373CC9">
              <w:rPr>
                <w:rFonts w:ascii="宋体" w:hAnsi="宋体" w:cs="宋体" w:hint="eastAsia"/>
                <w:kern w:val="0"/>
                <w:sz w:val="24"/>
              </w:rPr>
              <w:t>学术交流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CA371" w14:textId="62A67947" w:rsidR="004C02A0" w:rsidRPr="00373CC9" w:rsidRDefault="00937E2A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26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E46F912" w14:textId="77777777" w:rsidR="004C02A0" w:rsidRPr="00373CC9" w:rsidRDefault="004C02A0" w:rsidP="009D2FE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C02A0" w:rsidRPr="00373CC9" w14:paraId="60056158" w14:textId="77777777" w:rsidTr="0053488A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9326D6" w14:textId="77777777" w:rsidR="004C02A0" w:rsidRPr="00373CC9" w:rsidRDefault="004C02A0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45D89B" w14:textId="517B5D82" w:rsidR="004C02A0" w:rsidRPr="00373CC9" w:rsidRDefault="004C02A0" w:rsidP="008A7A7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3.</w:t>
            </w:r>
            <w:r w:rsidR="00937E2A">
              <w:rPr>
                <w:rFonts w:ascii="宋体" w:hAnsi="宋体" w:cs="宋体"/>
                <w:kern w:val="0"/>
                <w:sz w:val="24"/>
              </w:rPr>
              <w:t>8</w:t>
            </w:r>
            <w:r w:rsidRPr="00373CC9">
              <w:rPr>
                <w:rFonts w:ascii="宋体" w:hAnsi="宋体" w:cs="宋体" w:hint="eastAsia"/>
                <w:kern w:val="0"/>
                <w:sz w:val="24"/>
              </w:rPr>
              <w:t>论文质量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936556" w14:textId="27878D3C" w:rsidR="004C02A0" w:rsidRPr="00373CC9" w:rsidRDefault="00937E2A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26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DA36277" w14:textId="77777777" w:rsidR="004C02A0" w:rsidRPr="00373CC9" w:rsidRDefault="004C02A0" w:rsidP="009D2FE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C02A0" w:rsidRPr="00373CC9" w14:paraId="0192805C" w14:textId="77777777" w:rsidTr="0053488A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745F4F" w14:textId="77777777" w:rsidR="004C02A0" w:rsidRPr="00373CC9" w:rsidRDefault="004C02A0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793A96" w14:textId="33D179C3" w:rsidR="004C02A0" w:rsidRPr="00373CC9" w:rsidRDefault="004C02A0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  <w:r>
              <w:rPr>
                <w:rFonts w:ascii="宋体" w:hAnsi="宋体" w:cs="宋体"/>
                <w:kern w:val="0"/>
                <w:sz w:val="24"/>
              </w:rPr>
              <w:t>.</w:t>
            </w:r>
            <w:r w:rsidR="00937E2A">
              <w:rPr>
                <w:rFonts w:ascii="宋体" w:hAnsi="宋体" w:cs="宋体"/>
                <w:kern w:val="0"/>
                <w:sz w:val="24"/>
              </w:rPr>
              <w:t>9</w:t>
            </w:r>
            <w:r>
              <w:rPr>
                <w:rFonts w:ascii="宋体" w:hAnsi="宋体" w:cs="宋体" w:hint="eastAsia"/>
                <w:kern w:val="0"/>
                <w:sz w:val="24"/>
              </w:rPr>
              <w:t>质量保证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C93AA7" w14:textId="3744E1B0" w:rsidR="004C02A0" w:rsidRPr="00373CC9" w:rsidRDefault="00937E2A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26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3DBC7F2" w14:textId="77777777" w:rsidR="004C02A0" w:rsidRPr="00373CC9" w:rsidRDefault="004C02A0" w:rsidP="009D2FE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C02A0" w:rsidRPr="00373CC9" w14:paraId="7732B25E" w14:textId="77777777" w:rsidTr="0053488A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52FD0C" w14:textId="77777777" w:rsidR="004C02A0" w:rsidRPr="00373CC9" w:rsidRDefault="004C02A0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C294F8" w14:textId="4D16505C" w:rsidR="004C02A0" w:rsidRPr="00373CC9" w:rsidRDefault="004C02A0" w:rsidP="008A7A7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3.</w:t>
            </w:r>
            <w:r w:rsidR="00937E2A">
              <w:rPr>
                <w:rFonts w:ascii="宋体" w:hAnsi="宋体" w:cs="宋体"/>
                <w:kern w:val="0"/>
                <w:sz w:val="24"/>
              </w:rPr>
              <w:t>10</w:t>
            </w:r>
            <w:r w:rsidRPr="00373CC9">
              <w:rPr>
                <w:rFonts w:ascii="宋体" w:hAnsi="宋体" w:cs="宋体" w:hint="eastAsia"/>
                <w:kern w:val="0"/>
                <w:sz w:val="24"/>
              </w:rPr>
              <w:t>学风</w:t>
            </w:r>
            <w:r>
              <w:rPr>
                <w:rFonts w:ascii="宋体" w:hAnsi="宋体" w:cs="宋体" w:hint="eastAsia"/>
                <w:kern w:val="0"/>
                <w:sz w:val="24"/>
              </w:rPr>
              <w:t>建设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D9CAC8" w14:textId="6892EDDC" w:rsidR="004C02A0" w:rsidRPr="00373CC9" w:rsidRDefault="00937E2A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26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B452896" w14:textId="77777777" w:rsidR="004C02A0" w:rsidRPr="00373CC9" w:rsidRDefault="004C02A0" w:rsidP="009D2FE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C02A0" w:rsidRPr="00373CC9" w14:paraId="7D330A62" w14:textId="77777777" w:rsidTr="0053488A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F1C2F9" w14:textId="77777777" w:rsidR="004C02A0" w:rsidRPr="00373CC9" w:rsidRDefault="004C02A0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D1A9FD" w14:textId="161253F5" w:rsidR="004C02A0" w:rsidRPr="00373CC9" w:rsidRDefault="004C02A0" w:rsidP="008A7A7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3.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  <w:r w:rsidR="00937E2A">
              <w:rPr>
                <w:rFonts w:ascii="宋体" w:hAnsi="宋体" w:cs="宋体"/>
                <w:kern w:val="0"/>
                <w:sz w:val="24"/>
              </w:rPr>
              <w:t>1</w:t>
            </w:r>
            <w:r w:rsidRPr="00373CC9">
              <w:rPr>
                <w:rFonts w:ascii="宋体" w:hAnsi="宋体" w:cs="宋体" w:hint="eastAsia"/>
                <w:kern w:val="0"/>
                <w:sz w:val="24"/>
              </w:rPr>
              <w:t>管理服务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733F87" w14:textId="67BBF15A" w:rsidR="004C02A0" w:rsidRPr="00373CC9" w:rsidRDefault="00937E2A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26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158F81B" w14:textId="77777777" w:rsidR="004C02A0" w:rsidRPr="00373CC9" w:rsidRDefault="004C02A0" w:rsidP="009D2FEC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C02A0" w:rsidRPr="00373CC9" w14:paraId="62804559" w14:textId="77777777" w:rsidTr="0053488A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224511" w14:textId="77777777" w:rsidR="004C02A0" w:rsidRPr="00373CC9" w:rsidRDefault="004C02A0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C07391" w14:textId="1AD4E938" w:rsidR="004C02A0" w:rsidRPr="00373CC9" w:rsidRDefault="004C02A0" w:rsidP="008A7A7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3.1</w:t>
            </w:r>
            <w:r w:rsidR="00937E2A">
              <w:rPr>
                <w:rFonts w:ascii="宋体" w:hAnsi="宋体" w:cs="宋体"/>
                <w:kern w:val="0"/>
                <w:sz w:val="24"/>
              </w:rPr>
              <w:t>2</w:t>
            </w:r>
            <w:r w:rsidRPr="00373CC9">
              <w:rPr>
                <w:rFonts w:ascii="宋体" w:hAnsi="宋体" w:cs="宋体" w:hint="eastAsia"/>
                <w:kern w:val="0"/>
                <w:sz w:val="24"/>
              </w:rPr>
              <w:t>就业发展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1E6C14" w14:textId="30270122" w:rsidR="004C02A0" w:rsidRPr="00373CC9" w:rsidRDefault="00937E2A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26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4EC0B" w14:textId="77777777" w:rsidR="004C02A0" w:rsidRPr="00373CC9" w:rsidRDefault="004C02A0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7975CD" w:rsidRPr="00373CC9" w14:paraId="4B3FBCFA" w14:textId="77777777" w:rsidTr="0053488A">
        <w:trPr>
          <w:trHeight w:val="377"/>
        </w:trPr>
        <w:tc>
          <w:tcPr>
            <w:tcW w:w="14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DF161FD" w14:textId="77777777" w:rsidR="007975CD" w:rsidRDefault="007975CD" w:rsidP="008A7A7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服务贡献</w:t>
            </w:r>
          </w:p>
          <w:p w14:paraId="60490E03" w14:textId="0CA1629E" w:rsidR="007975CD" w:rsidRPr="00373CC9" w:rsidRDefault="007975CD" w:rsidP="008A7A7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</w:rPr>
              <w:t xml:space="preserve"> 15</w:t>
            </w:r>
            <w:r w:rsidRPr="00373CC9">
              <w:rPr>
                <w:rFonts w:ascii="宋体" w:hAnsi="宋体" w:cs="宋体" w:hint="eastAsia"/>
                <w:kern w:val="0"/>
                <w:sz w:val="24"/>
              </w:rPr>
              <w:t>分）</w:t>
            </w: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A31A45" w14:textId="7CB2F7F6" w:rsidR="007975CD" w:rsidRPr="00373CC9" w:rsidRDefault="007975CD" w:rsidP="00937E2A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4.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kern w:val="0"/>
                <w:sz w:val="24"/>
              </w:rPr>
              <w:t>科技进步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33B364" w14:textId="7FB95A1D" w:rsidR="007975CD" w:rsidRPr="00373CC9" w:rsidRDefault="007975CD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263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875D381" w14:textId="77777777" w:rsidR="007975CD" w:rsidRPr="00373CC9" w:rsidRDefault="007975CD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7975CD" w:rsidRPr="00373CC9" w14:paraId="49F53665" w14:textId="77777777" w:rsidTr="0053488A">
        <w:trPr>
          <w:trHeight w:val="377"/>
        </w:trPr>
        <w:tc>
          <w:tcPr>
            <w:tcW w:w="1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43F79" w14:textId="77777777" w:rsidR="007975CD" w:rsidRDefault="007975CD" w:rsidP="008A7A7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13DF18" w14:textId="2124126B" w:rsidR="007975CD" w:rsidRDefault="007975CD" w:rsidP="008A7A7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  <w:r>
              <w:rPr>
                <w:rFonts w:ascii="宋体" w:hAnsi="宋体" w:cs="宋体"/>
                <w:kern w:val="0"/>
                <w:sz w:val="24"/>
              </w:rPr>
              <w:t>.2</w:t>
            </w:r>
            <w:r>
              <w:rPr>
                <w:rFonts w:ascii="宋体" w:hAnsi="宋体" w:cs="宋体" w:hint="eastAsia"/>
                <w:kern w:val="0"/>
                <w:sz w:val="24"/>
              </w:rPr>
              <w:t>经济发展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628943" w14:textId="04C309C4" w:rsidR="007975CD" w:rsidRDefault="007975CD" w:rsidP="009D2FEC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26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638BE9D" w14:textId="77777777" w:rsidR="007975CD" w:rsidRPr="00373CC9" w:rsidRDefault="007975CD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7975CD" w:rsidRPr="00373CC9" w14:paraId="4FE65749" w14:textId="77777777" w:rsidTr="0053488A">
        <w:trPr>
          <w:trHeight w:val="377"/>
        </w:trPr>
        <w:tc>
          <w:tcPr>
            <w:tcW w:w="149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E5A573" w14:textId="77777777" w:rsidR="007975CD" w:rsidRDefault="007975CD" w:rsidP="008A7A7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091C46" w14:textId="27A6C4C2" w:rsidR="007975CD" w:rsidRDefault="007975CD" w:rsidP="008A7A7E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  <w:r>
              <w:rPr>
                <w:rFonts w:ascii="宋体" w:hAnsi="宋体" w:cs="宋体"/>
                <w:kern w:val="0"/>
                <w:sz w:val="24"/>
              </w:rPr>
              <w:t>.3</w:t>
            </w:r>
            <w:r>
              <w:rPr>
                <w:rFonts w:ascii="宋体" w:hAnsi="宋体" w:cs="宋体" w:hint="eastAsia"/>
                <w:kern w:val="0"/>
                <w:sz w:val="24"/>
              </w:rPr>
              <w:t>文化建设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8E67B3" w14:textId="495A682A" w:rsidR="007975CD" w:rsidRDefault="007975CD" w:rsidP="009D2FEC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26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CEF54" w14:textId="77777777" w:rsidR="007975CD" w:rsidRPr="00373CC9" w:rsidRDefault="007975CD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7426F2" w:rsidRPr="00373CC9" w14:paraId="239792E2" w14:textId="77777777" w:rsidTr="0053488A">
        <w:trPr>
          <w:trHeight w:hRule="exact" w:val="431"/>
        </w:trPr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196BD" w14:textId="77777777" w:rsidR="007426F2" w:rsidRPr="00373CC9" w:rsidRDefault="007426F2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合计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0BB48" w14:textId="77777777" w:rsidR="007426F2" w:rsidRPr="00373CC9" w:rsidRDefault="007426F2" w:rsidP="009D2F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100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DA535" w14:textId="77777777" w:rsidR="007426F2" w:rsidRPr="00373CC9" w:rsidRDefault="007426F2" w:rsidP="008A7A7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7426F2" w:rsidRPr="00373CC9" w14:paraId="3075823E" w14:textId="77777777" w:rsidTr="0053488A">
        <w:trPr>
          <w:trHeight w:hRule="exact" w:val="431"/>
        </w:trPr>
        <w:tc>
          <w:tcPr>
            <w:tcW w:w="8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ABD86" w14:textId="77777777" w:rsidR="007426F2" w:rsidRPr="00373CC9" w:rsidRDefault="007426F2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 xml:space="preserve">评价结果：      合格 □        不合格 □   </w:t>
            </w:r>
          </w:p>
        </w:tc>
      </w:tr>
    </w:tbl>
    <w:p w14:paraId="2DD50082" w14:textId="5B8037E6" w:rsidR="007975CD" w:rsidRPr="007975CD" w:rsidRDefault="007975CD" w:rsidP="0053488A">
      <w:pPr>
        <w:ind w:firstLineChars="200" w:firstLine="420"/>
        <w:rPr>
          <w:rFonts w:hint="eastAsia"/>
        </w:rPr>
      </w:pPr>
      <w:r w:rsidRPr="007426F2">
        <w:rPr>
          <w:rFonts w:hint="eastAsia"/>
        </w:rPr>
        <w:t>备注：</w:t>
      </w:r>
      <w:r w:rsidR="0053488A">
        <w:rPr>
          <w:rFonts w:hint="eastAsia"/>
        </w:rPr>
        <w:t>评估指标采取百分制，各二级要素测评点</w:t>
      </w:r>
      <w:proofErr w:type="gramStart"/>
      <w:r w:rsidR="0053488A">
        <w:rPr>
          <w:rFonts w:hint="eastAsia"/>
        </w:rPr>
        <w:t>分值均</w:t>
      </w:r>
      <w:proofErr w:type="gramEnd"/>
      <w:r w:rsidR="0053488A">
        <w:rPr>
          <w:rFonts w:hint="eastAsia"/>
        </w:rPr>
        <w:t>按五个等级给分，权重分别为优秀</w:t>
      </w:r>
      <w:r w:rsidR="0053488A">
        <w:rPr>
          <w:rFonts w:hint="eastAsia"/>
        </w:rPr>
        <w:t xml:space="preserve"> 100%</w:t>
      </w:r>
      <w:r w:rsidR="0053488A">
        <w:rPr>
          <w:rFonts w:hint="eastAsia"/>
        </w:rPr>
        <w:t>、良好</w:t>
      </w:r>
      <w:r w:rsidR="0053488A">
        <w:rPr>
          <w:rFonts w:hint="eastAsia"/>
        </w:rPr>
        <w:t xml:space="preserve"> 75%</w:t>
      </w:r>
      <w:r w:rsidR="0053488A">
        <w:rPr>
          <w:rFonts w:hint="eastAsia"/>
        </w:rPr>
        <w:t>、一般</w:t>
      </w:r>
      <w:r w:rsidR="0053488A">
        <w:rPr>
          <w:rFonts w:hint="eastAsia"/>
        </w:rPr>
        <w:t>50%</w:t>
      </w:r>
      <w:r w:rsidR="0053488A">
        <w:rPr>
          <w:rFonts w:hint="eastAsia"/>
        </w:rPr>
        <w:t>、较差</w:t>
      </w:r>
      <w:r w:rsidR="0053488A">
        <w:rPr>
          <w:rFonts w:hint="eastAsia"/>
        </w:rPr>
        <w:t>25%</w:t>
      </w:r>
      <w:r w:rsidR="0053488A">
        <w:rPr>
          <w:rFonts w:hint="eastAsia"/>
        </w:rPr>
        <w:t>、不具备</w:t>
      </w:r>
      <w:r w:rsidR="0053488A">
        <w:rPr>
          <w:rFonts w:hint="eastAsia"/>
        </w:rPr>
        <w:t>0%</w:t>
      </w:r>
      <w:r w:rsidR="0053488A">
        <w:rPr>
          <w:rFonts w:hint="eastAsia"/>
        </w:rPr>
        <w:t>（如二级要素测评点为</w:t>
      </w:r>
      <w:r w:rsidR="0053488A">
        <w:rPr>
          <w:rFonts w:hint="eastAsia"/>
        </w:rPr>
        <w:t>10</w:t>
      </w:r>
      <w:r w:rsidR="0053488A">
        <w:rPr>
          <w:rFonts w:hint="eastAsia"/>
        </w:rPr>
        <w:t>分的，则对应分别为</w:t>
      </w:r>
      <w:r w:rsidR="0053488A">
        <w:rPr>
          <w:rFonts w:hint="eastAsia"/>
        </w:rPr>
        <w:t>10</w:t>
      </w:r>
      <w:r w:rsidR="0053488A">
        <w:rPr>
          <w:rFonts w:hint="eastAsia"/>
        </w:rPr>
        <w:t>分、</w:t>
      </w:r>
      <w:r w:rsidR="0053488A">
        <w:rPr>
          <w:rFonts w:hint="eastAsia"/>
        </w:rPr>
        <w:t>7.5</w:t>
      </w:r>
      <w:r w:rsidR="0053488A">
        <w:rPr>
          <w:rFonts w:hint="eastAsia"/>
        </w:rPr>
        <w:t>分、</w:t>
      </w:r>
      <w:r w:rsidR="0053488A">
        <w:rPr>
          <w:rFonts w:hint="eastAsia"/>
        </w:rPr>
        <w:t>5</w:t>
      </w:r>
      <w:r w:rsidR="0053488A">
        <w:rPr>
          <w:rFonts w:hint="eastAsia"/>
        </w:rPr>
        <w:t>分、</w:t>
      </w:r>
      <w:r w:rsidR="0053488A">
        <w:rPr>
          <w:rFonts w:hint="eastAsia"/>
        </w:rPr>
        <w:t>2.5</w:t>
      </w:r>
      <w:r w:rsidR="0053488A">
        <w:rPr>
          <w:rFonts w:hint="eastAsia"/>
        </w:rPr>
        <w:t>分、</w:t>
      </w:r>
      <w:r w:rsidR="0053488A">
        <w:rPr>
          <w:rFonts w:hint="eastAsia"/>
        </w:rPr>
        <w:t>0</w:t>
      </w:r>
      <w:r w:rsidR="0053488A">
        <w:rPr>
          <w:rFonts w:hint="eastAsia"/>
        </w:rPr>
        <w:t>分）。评估总分≥</w:t>
      </w:r>
      <w:r w:rsidR="0053488A">
        <w:rPr>
          <w:rFonts w:hint="eastAsia"/>
        </w:rPr>
        <w:t>75</w:t>
      </w:r>
      <w:r w:rsidR="0053488A">
        <w:rPr>
          <w:rFonts w:hint="eastAsia"/>
        </w:rPr>
        <w:t>分且各项一级要素得分≥</w:t>
      </w:r>
      <w:r w:rsidR="0053488A">
        <w:rPr>
          <w:rFonts w:hint="eastAsia"/>
        </w:rPr>
        <w:t>50%</w:t>
      </w:r>
      <w:r w:rsidR="0053488A">
        <w:rPr>
          <w:rFonts w:hint="eastAsia"/>
        </w:rPr>
        <w:t>得分，总体评估结果为合格；评估总分＜</w:t>
      </w:r>
      <w:r w:rsidR="0053488A">
        <w:rPr>
          <w:rFonts w:hint="eastAsia"/>
        </w:rPr>
        <w:t>75</w:t>
      </w:r>
      <w:r w:rsidR="0053488A">
        <w:rPr>
          <w:rFonts w:hint="eastAsia"/>
        </w:rPr>
        <w:t>分或者某一级要素得分＜</w:t>
      </w:r>
      <w:r w:rsidR="0053488A">
        <w:rPr>
          <w:rFonts w:hint="eastAsia"/>
        </w:rPr>
        <w:t>50%</w:t>
      </w:r>
      <w:r w:rsidR="0053488A">
        <w:rPr>
          <w:rFonts w:hint="eastAsia"/>
        </w:rPr>
        <w:t>得分，总体评估结果为不合格。</w:t>
      </w:r>
      <w:r w:rsidR="00777EC4" w:rsidRPr="00777EC4">
        <w:rPr>
          <w:rFonts w:hint="eastAsia"/>
        </w:rPr>
        <w:t>本表将作为评估档案留存。</w:t>
      </w:r>
    </w:p>
    <w:tbl>
      <w:tblPr>
        <w:tblW w:w="9299" w:type="dxa"/>
        <w:tblInd w:w="108" w:type="dxa"/>
        <w:tblLook w:val="0000" w:firstRow="0" w:lastRow="0" w:firstColumn="0" w:lastColumn="0" w:noHBand="0" w:noVBand="0"/>
      </w:tblPr>
      <w:tblGrid>
        <w:gridCol w:w="9299"/>
      </w:tblGrid>
      <w:tr w:rsidR="007426F2" w:rsidRPr="00373CC9" w14:paraId="1EF130AB" w14:textId="77777777" w:rsidTr="00177845">
        <w:trPr>
          <w:trHeight w:val="2671"/>
        </w:trPr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3C5B" w14:textId="3AC831BE" w:rsidR="00AD0982" w:rsidRDefault="007975CD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7975CD">
              <w:rPr>
                <w:rFonts w:ascii="宋体" w:hAnsi="宋体" w:cs="宋体" w:hint="eastAsia"/>
                <w:kern w:val="0"/>
                <w:sz w:val="24"/>
              </w:rPr>
              <w:lastRenderedPageBreak/>
              <w:t>专家评议意见（针对学位点合格评估指标体系和发展规划，提出该学位点存在的问题，对该学位点提出诊断评估意见和整改提升建议等，不够可加页）</w:t>
            </w:r>
          </w:p>
          <w:p w14:paraId="799B8BDA" w14:textId="77777777" w:rsidR="00177845" w:rsidRDefault="00177845" w:rsidP="009D2FEC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14:paraId="1E0B8F35" w14:textId="06503751" w:rsidR="007975CD" w:rsidRDefault="00A35C6B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35C6B">
              <w:rPr>
                <w:rFonts w:ascii="宋体" w:hAnsi="宋体" w:cs="宋体" w:hint="eastAsia"/>
                <w:kern w:val="0"/>
                <w:sz w:val="24"/>
              </w:rPr>
              <w:t>学位授权点</w:t>
            </w:r>
            <w:r w:rsidR="00177845" w:rsidRPr="00177845">
              <w:rPr>
                <w:rFonts w:ascii="宋体" w:hAnsi="宋体" w:cs="宋体" w:hint="eastAsia"/>
                <w:kern w:val="0"/>
                <w:sz w:val="24"/>
              </w:rPr>
              <w:t>名称及代码：</w:t>
            </w:r>
            <w:r w:rsidR="00177845" w:rsidRPr="00177845"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                     </w:t>
            </w:r>
          </w:p>
          <w:p w14:paraId="57AB98CC" w14:textId="77777777" w:rsidR="007975CD" w:rsidRDefault="007975CD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58A054E3" w14:textId="77777777" w:rsidR="007975CD" w:rsidRDefault="007975CD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136E742E" w14:textId="77777777" w:rsidR="007975CD" w:rsidRDefault="007975CD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328F9594" w14:textId="77777777" w:rsidR="007975CD" w:rsidRDefault="007975CD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04F5BE67" w14:textId="77777777" w:rsidR="007975CD" w:rsidRDefault="007975CD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36F35C1F" w14:textId="77777777" w:rsidR="007975CD" w:rsidRDefault="007975CD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7BC9A72F" w14:textId="77777777" w:rsidR="007975CD" w:rsidRDefault="007975CD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1697C86C" w14:textId="77777777" w:rsidR="007975CD" w:rsidRDefault="007975CD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41A1B552" w14:textId="77777777" w:rsidR="007975CD" w:rsidRDefault="007975CD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2142267E" w14:textId="77777777" w:rsidR="007975CD" w:rsidRDefault="007975CD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7785280D" w14:textId="77777777" w:rsidR="007975CD" w:rsidRDefault="007975CD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23379A73" w14:textId="77777777" w:rsidR="007975CD" w:rsidRDefault="007975CD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040BBB46" w14:textId="77777777" w:rsidR="007975CD" w:rsidRDefault="007975CD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409626B8" w14:textId="77777777" w:rsidR="007975CD" w:rsidRDefault="007975CD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61E747B8" w14:textId="77777777" w:rsidR="007975CD" w:rsidRDefault="007975CD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13D6B899" w14:textId="77777777" w:rsidR="007975CD" w:rsidRDefault="007975CD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22B9AD19" w14:textId="77777777" w:rsidR="007975CD" w:rsidRDefault="007975CD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66077E0A" w14:textId="77777777" w:rsidR="00177845" w:rsidRDefault="00177845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3995328C" w14:textId="77777777" w:rsidR="00177845" w:rsidRDefault="00177845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276B6366" w14:textId="77777777" w:rsidR="00177845" w:rsidRDefault="00177845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498F08E3" w14:textId="77777777" w:rsidR="00177845" w:rsidRDefault="00177845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402368B6" w14:textId="77777777" w:rsidR="00177845" w:rsidRDefault="00177845" w:rsidP="009D2FEC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14:paraId="38402A5C" w14:textId="77777777" w:rsidR="00177845" w:rsidRDefault="00177845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439BD814" w14:textId="77777777" w:rsidR="00177845" w:rsidRDefault="00177845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147BBA64" w14:textId="77777777" w:rsidR="00177845" w:rsidRDefault="00177845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44D36030" w14:textId="77777777" w:rsidR="00177845" w:rsidRDefault="00177845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2267B983" w14:textId="77777777" w:rsidR="00177845" w:rsidRDefault="00177845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6179F3F3" w14:textId="77777777" w:rsidR="00177845" w:rsidRDefault="00177845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2AD116F9" w14:textId="77777777" w:rsidR="00177845" w:rsidRDefault="00177845" w:rsidP="009D2FEC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14:paraId="500BC635" w14:textId="77777777" w:rsidR="007975CD" w:rsidRDefault="007975CD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4BB6C4B1" w14:textId="77777777" w:rsidR="007975CD" w:rsidRDefault="007975CD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7018A0A0" w14:textId="77777777" w:rsidR="007975CD" w:rsidRDefault="007975CD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02038957" w14:textId="77777777" w:rsidR="007975CD" w:rsidRDefault="007975CD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2EF59F33" w14:textId="77777777" w:rsidR="007975CD" w:rsidRDefault="007975CD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4FE582B2" w14:textId="77777777" w:rsidR="007975CD" w:rsidRDefault="007975CD" w:rsidP="009D2FEC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14:paraId="1CCF1F9D" w14:textId="77777777" w:rsidR="00575179" w:rsidRDefault="00575179" w:rsidP="009D2F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50FC987D" w14:textId="77777777" w:rsidR="007426F2" w:rsidRDefault="00AD0982" w:rsidP="00575179">
            <w:pPr>
              <w:widowControl/>
              <w:spacing w:afterLines="50" w:after="156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</w:t>
            </w:r>
            <w:r w:rsidR="007426F2"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</w:t>
            </w:r>
            <w:r w:rsidR="007426F2" w:rsidRPr="003A56D9">
              <w:rPr>
                <w:rFonts w:ascii="宋体" w:hAnsi="宋体" w:cs="宋体" w:hint="eastAsia"/>
                <w:kern w:val="0"/>
                <w:sz w:val="24"/>
              </w:rPr>
              <w:t>专家签名</w:t>
            </w:r>
            <w:r w:rsidR="007426F2">
              <w:rPr>
                <w:rFonts w:ascii="宋体" w:hAnsi="宋体" w:cs="宋体" w:hint="eastAsia"/>
                <w:kern w:val="0"/>
                <w:sz w:val="24"/>
              </w:rPr>
              <w:t>：</w:t>
            </w:r>
          </w:p>
          <w:p w14:paraId="0572C4B6" w14:textId="77777777" w:rsidR="007426F2" w:rsidRPr="00373CC9" w:rsidRDefault="007426F2" w:rsidP="0057517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A56D9"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        年    月      日</w:t>
            </w:r>
          </w:p>
        </w:tc>
      </w:tr>
    </w:tbl>
    <w:p w14:paraId="558986BC" w14:textId="2A690239" w:rsidR="00A35C6B" w:rsidRDefault="00A35C6B" w:rsidP="007975CD">
      <w:pPr>
        <w:ind w:left="630" w:hangingChars="300" w:hanging="630"/>
      </w:pPr>
    </w:p>
    <w:p w14:paraId="1986FD95" w14:textId="77777777" w:rsidR="00A35C6B" w:rsidRDefault="00A35C6B">
      <w:pPr>
        <w:widowControl/>
        <w:jc w:val="left"/>
      </w:pPr>
      <w:r>
        <w:br w:type="page"/>
      </w:r>
    </w:p>
    <w:tbl>
      <w:tblPr>
        <w:tblW w:w="8354" w:type="dxa"/>
        <w:tblInd w:w="108" w:type="dxa"/>
        <w:tblLook w:val="0000" w:firstRow="0" w:lastRow="0" w:firstColumn="0" w:lastColumn="0" w:noHBand="0" w:noVBand="0"/>
      </w:tblPr>
      <w:tblGrid>
        <w:gridCol w:w="1497"/>
        <w:gridCol w:w="2937"/>
        <w:gridCol w:w="1285"/>
        <w:gridCol w:w="2635"/>
      </w:tblGrid>
      <w:tr w:rsidR="00A35C6B" w:rsidRPr="009E6BAC" w14:paraId="77E85B1D" w14:textId="77777777" w:rsidTr="00AC4362">
        <w:trPr>
          <w:trHeight w:val="642"/>
        </w:trPr>
        <w:tc>
          <w:tcPr>
            <w:tcW w:w="83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BAEB6F" w14:textId="77777777" w:rsidR="00A35C6B" w:rsidRPr="0002076B" w:rsidRDefault="00A35C6B" w:rsidP="00AC4362">
            <w:pPr>
              <w:widowControl/>
              <w:spacing w:line="560" w:lineRule="exact"/>
              <w:jc w:val="center"/>
              <w:rPr>
                <w:rFonts w:ascii="方正小标宋简体" w:eastAsia="方正小标宋简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lastRenderedPageBreak/>
              <w:t>聊城</w:t>
            </w:r>
            <w:r w:rsidRPr="0002076B"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大学</w:t>
            </w:r>
          </w:p>
          <w:p w14:paraId="1FE6E4E8" w14:textId="1B1B7B4A" w:rsidR="00A35C6B" w:rsidRPr="008205B7" w:rsidRDefault="00A35C6B" w:rsidP="00AC4362">
            <w:pPr>
              <w:widowControl/>
              <w:spacing w:line="560" w:lineRule="exact"/>
              <w:jc w:val="center"/>
              <w:rPr>
                <w:rFonts w:ascii="方正小标宋简体" w:eastAsia="方正小标宋简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专业</w:t>
            </w:r>
            <w:r w:rsidRPr="0002076B"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学位授权点周期性合格评估专家考评表</w:t>
            </w:r>
          </w:p>
        </w:tc>
      </w:tr>
      <w:tr w:rsidR="00A35C6B" w:rsidRPr="00373CC9" w14:paraId="55EB5FD3" w14:textId="77777777" w:rsidTr="00AC4362">
        <w:trPr>
          <w:trHeight w:val="614"/>
        </w:trPr>
        <w:tc>
          <w:tcPr>
            <w:tcW w:w="83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FC68A3" w14:textId="6E312F0B" w:rsidR="00A35C6B" w:rsidRDefault="00A35C6B" w:rsidP="00AC4362">
            <w:pPr>
              <w:widowControl/>
              <w:spacing w:beforeLines="100" w:before="312"/>
              <w:jc w:val="left"/>
              <w:rPr>
                <w:rFonts w:ascii="宋体" w:hAnsi="宋体" w:cs="宋体"/>
                <w:b/>
                <w:bCs/>
                <w:kern w:val="0"/>
                <w:sz w:val="24"/>
                <w:u w:val="single"/>
              </w:rPr>
            </w:pPr>
            <w:r w:rsidRPr="00A35C6B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学位授权点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名称及代码</w:t>
            </w:r>
            <w:r w:rsidRPr="00373CC9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：</w:t>
            </w:r>
            <w:r w:rsidRPr="00373CC9">
              <w:rPr>
                <w:rFonts w:ascii="宋体" w:hAnsi="宋体" w:cs="宋体" w:hint="eastAsia"/>
                <w:b/>
                <w:bCs/>
                <w:kern w:val="0"/>
                <w:sz w:val="24"/>
                <w:u w:val="single"/>
              </w:rPr>
              <w:t xml:space="preserve">      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u w:val="single"/>
              </w:rPr>
              <w:t xml:space="preserve">  </w:t>
            </w:r>
            <w:r w:rsidRPr="00373CC9">
              <w:rPr>
                <w:rFonts w:ascii="宋体" w:hAnsi="宋体" w:cs="宋体" w:hint="eastAsia"/>
                <w:b/>
                <w:bCs/>
                <w:kern w:val="0"/>
                <w:sz w:val="24"/>
                <w:u w:val="single"/>
              </w:rPr>
              <w:t xml:space="preserve">        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u w:val="single"/>
              </w:rPr>
              <w:t xml:space="preserve">    </w:t>
            </w:r>
            <w:r w:rsidRPr="00373CC9">
              <w:rPr>
                <w:rFonts w:ascii="宋体" w:hAnsi="宋体" w:cs="宋体" w:hint="eastAsia"/>
                <w:b/>
                <w:bCs/>
                <w:kern w:val="0"/>
                <w:sz w:val="24"/>
                <w:u w:val="single"/>
              </w:rPr>
              <w:t xml:space="preserve">  </w:t>
            </w:r>
          </w:p>
          <w:p w14:paraId="19470DDC" w14:textId="77777777" w:rsidR="00A35C6B" w:rsidRPr="00373CC9" w:rsidRDefault="00A35C6B" w:rsidP="00AC4362">
            <w:pPr>
              <w:widowControl/>
              <w:spacing w:beforeLines="50" w:before="156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:rsidR="00A35C6B" w:rsidRPr="00373CC9" w14:paraId="28F8DE25" w14:textId="77777777" w:rsidTr="00AC4362">
        <w:trPr>
          <w:trHeight w:hRule="exact" w:val="431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8169E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一级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指标</w:t>
            </w: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873A1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二级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指标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8C53A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分值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2FE77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专家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评</w:t>
            </w:r>
            <w:r w:rsidRPr="00373CC9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分（百分制）</w:t>
            </w:r>
          </w:p>
        </w:tc>
      </w:tr>
      <w:tr w:rsidR="00A35C6B" w:rsidRPr="00373CC9" w14:paraId="28167F31" w14:textId="77777777" w:rsidTr="00AC4362">
        <w:trPr>
          <w:trHeight w:val="377"/>
        </w:trPr>
        <w:tc>
          <w:tcPr>
            <w:tcW w:w="1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6EECC8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目标标准</w:t>
            </w:r>
            <w:r w:rsidRPr="00373CC9">
              <w:rPr>
                <w:rFonts w:ascii="宋体" w:hAnsi="宋体" w:cs="宋体" w:hint="eastAsia"/>
                <w:kern w:val="0"/>
                <w:sz w:val="24"/>
              </w:rPr>
              <w:br/>
              <w:t>（</w:t>
            </w:r>
            <w:r>
              <w:rPr>
                <w:rFonts w:ascii="宋体" w:hAnsi="宋体" w:cs="宋体"/>
                <w:kern w:val="0"/>
                <w:sz w:val="24"/>
              </w:rPr>
              <w:t>10</w:t>
            </w:r>
            <w:r w:rsidRPr="00373CC9">
              <w:rPr>
                <w:rFonts w:ascii="宋体" w:hAnsi="宋体" w:cs="宋体" w:hint="eastAsia"/>
                <w:kern w:val="0"/>
                <w:sz w:val="24"/>
              </w:rPr>
              <w:t>分）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EAF77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1.1培养目标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E36FC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263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0115A" w14:textId="77777777" w:rsidR="00A35C6B" w:rsidRPr="00373CC9" w:rsidRDefault="00A35C6B" w:rsidP="00AC436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35C6B" w:rsidRPr="00373CC9" w14:paraId="4F31A68F" w14:textId="77777777" w:rsidTr="00AC4362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1A37F2" w14:textId="77777777" w:rsidR="00A35C6B" w:rsidRPr="00373CC9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0FAC8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1.2学位标准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1A984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26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11C25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35C6B" w:rsidRPr="00373CC9" w14:paraId="5B88270C" w14:textId="77777777" w:rsidTr="00AC4362">
        <w:trPr>
          <w:trHeight w:val="377"/>
        </w:trPr>
        <w:tc>
          <w:tcPr>
            <w:tcW w:w="1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CFA42D" w14:textId="77777777" w:rsidR="00A35C6B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基本条件</w:t>
            </w:r>
          </w:p>
          <w:p w14:paraId="3EDA1F39" w14:textId="7401781D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</w:rPr>
              <w:t>25</w:t>
            </w:r>
            <w:r w:rsidRPr="00373CC9">
              <w:rPr>
                <w:rFonts w:ascii="宋体" w:hAnsi="宋体" w:cs="宋体" w:hint="eastAsia"/>
                <w:kern w:val="0"/>
                <w:sz w:val="24"/>
              </w:rPr>
              <w:t>分）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CB57B" w14:textId="252203B4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2.1培养</w:t>
            </w:r>
            <w:r>
              <w:rPr>
                <w:rFonts w:hint="eastAsia"/>
                <w:szCs w:val="21"/>
              </w:rPr>
              <w:t>特色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B1F7B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263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3F36575" w14:textId="77777777" w:rsidR="00A35C6B" w:rsidRPr="00373CC9" w:rsidRDefault="00A35C6B" w:rsidP="00AC436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35C6B" w:rsidRPr="00373CC9" w14:paraId="74AAE89A" w14:textId="77777777" w:rsidTr="00AC4362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4EE6C8" w14:textId="77777777" w:rsidR="00A35C6B" w:rsidRPr="00373CC9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83DF5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2.2师资队伍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D956E" w14:textId="7B2E05F9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26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70A63FE" w14:textId="77777777" w:rsidR="00A35C6B" w:rsidRPr="00373CC9" w:rsidRDefault="00A35C6B" w:rsidP="00AC436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35C6B" w:rsidRPr="00373CC9" w14:paraId="0A206BE8" w14:textId="77777777" w:rsidTr="00AC4362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AA5A46" w14:textId="77777777" w:rsidR="00A35C6B" w:rsidRPr="00373CC9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612DC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2.3科学研究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E5D2F" w14:textId="618A51D8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26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DE9B70D" w14:textId="77777777" w:rsidR="00A35C6B" w:rsidRPr="00373CC9" w:rsidRDefault="00A35C6B" w:rsidP="00AC436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35C6B" w:rsidRPr="00373CC9" w14:paraId="4F68B6F1" w14:textId="77777777" w:rsidTr="00AC4362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D85244" w14:textId="77777777" w:rsidR="00A35C6B" w:rsidRPr="00373CC9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8A9E9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2.4教学科研支持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B13C1" w14:textId="56E2CF5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26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A31B13A" w14:textId="77777777" w:rsidR="00A35C6B" w:rsidRPr="00373CC9" w:rsidRDefault="00A35C6B" w:rsidP="00AC436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35C6B" w:rsidRPr="00373CC9" w14:paraId="47DC5EC5" w14:textId="77777777" w:rsidTr="00AC4362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3F1037" w14:textId="77777777" w:rsidR="00A35C6B" w:rsidRPr="00373CC9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E17ED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2.5奖助体系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8A203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26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C0870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35C6B" w:rsidRPr="00373CC9" w14:paraId="2CD00861" w14:textId="77777777" w:rsidTr="00AC4362">
        <w:trPr>
          <w:trHeight w:val="377"/>
        </w:trPr>
        <w:tc>
          <w:tcPr>
            <w:tcW w:w="1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2C913B" w14:textId="77777777" w:rsidR="00A35C6B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人才培养</w:t>
            </w:r>
          </w:p>
          <w:p w14:paraId="04CC8803" w14:textId="74AD6556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</w:rPr>
              <w:t>56</w:t>
            </w:r>
            <w:r w:rsidRPr="00373CC9">
              <w:rPr>
                <w:rFonts w:ascii="宋体" w:hAnsi="宋体" w:cs="宋体" w:hint="eastAsia"/>
                <w:kern w:val="0"/>
                <w:sz w:val="24"/>
              </w:rPr>
              <w:t>分）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A8D11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3.1招生选拔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2A4F0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263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08E43E9" w14:textId="77777777" w:rsidR="00A35C6B" w:rsidRPr="00373CC9" w:rsidRDefault="00A35C6B" w:rsidP="00AC436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35C6B" w:rsidRPr="00373CC9" w14:paraId="3A9FD1A9" w14:textId="77777777" w:rsidTr="00AC4362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DE36B2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5331D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3.2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思政教育</w:t>
            </w:r>
            <w:proofErr w:type="gramEnd"/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C150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26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4931BD7" w14:textId="77777777" w:rsidR="00A35C6B" w:rsidRPr="00373CC9" w:rsidRDefault="00A35C6B" w:rsidP="00AC436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35C6B" w:rsidRPr="00373CC9" w14:paraId="318F9C22" w14:textId="77777777" w:rsidTr="00AC4362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3B0FF8" w14:textId="77777777" w:rsidR="00A35C6B" w:rsidRPr="00373CC9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07330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937E2A">
              <w:rPr>
                <w:rFonts w:ascii="宋体" w:hAnsi="宋体" w:cs="宋体" w:hint="eastAsia"/>
                <w:kern w:val="0"/>
                <w:sz w:val="24"/>
              </w:rPr>
              <w:t>3.3培养方案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FC6F7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26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F70B2FE" w14:textId="77777777" w:rsidR="00A35C6B" w:rsidRPr="00373CC9" w:rsidRDefault="00A35C6B" w:rsidP="00AC436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35C6B" w:rsidRPr="00373CC9" w14:paraId="5CACE6E2" w14:textId="77777777" w:rsidTr="00AC4362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65975F" w14:textId="77777777" w:rsidR="00A35C6B" w:rsidRPr="00373CC9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CFB3D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3.</w:t>
            </w:r>
            <w:r>
              <w:rPr>
                <w:rFonts w:ascii="宋体" w:hAnsi="宋体" w:cs="宋体"/>
                <w:kern w:val="0"/>
                <w:sz w:val="24"/>
              </w:rPr>
              <w:t>4</w:t>
            </w:r>
            <w:r w:rsidRPr="00373CC9">
              <w:rPr>
                <w:rFonts w:ascii="宋体" w:hAnsi="宋体" w:cs="宋体" w:hint="eastAsia"/>
                <w:kern w:val="0"/>
                <w:sz w:val="24"/>
              </w:rPr>
              <w:t>课程教学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F4A60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26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F04F80D" w14:textId="77777777" w:rsidR="00A35C6B" w:rsidRPr="00373CC9" w:rsidRDefault="00A35C6B" w:rsidP="00AC436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35C6B" w:rsidRPr="00373CC9" w14:paraId="4F8A4849" w14:textId="77777777" w:rsidTr="00AC4362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2255F9" w14:textId="77777777" w:rsidR="00A35C6B" w:rsidRPr="00373CC9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9248B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3.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  <w:r w:rsidRPr="00373CC9">
              <w:rPr>
                <w:rFonts w:ascii="宋体" w:hAnsi="宋体" w:cs="宋体" w:hint="eastAsia"/>
                <w:kern w:val="0"/>
                <w:sz w:val="24"/>
              </w:rPr>
              <w:t>导师指导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BE8B3" w14:textId="36B84F3C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26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0EAECC7" w14:textId="77777777" w:rsidR="00A35C6B" w:rsidRPr="00373CC9" w:rsidRDefault="00A35C6B" w:rsidP="00AC436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35C6B" w:rsidRPr="00373CC9" w14:paraId="54EA3057" w14:textId="77777777" w:rsidTr="00AC4362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0408FE" w14:textId="77777777" w:rsidR="00A35C6B" w:rsidRPr="00373CC9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9A980" w14:textId="2E983BCF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3.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  <w:r w:rsidRPr="00A35C6B">
              <w:rPr>
                <w:rFonts w:ascii="宋体" w:hAnsi="宋体" w:cs="宋体" w:hint="eastAsia"/>
                <w:kern w:val="0"/>
                <w:sz w:val="24"/>
              </w:rPr>
              <w:t>实践基地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7A4C" w14:textId="785947E4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26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C88BDE7" w14:textId="77777777" w:rsidR="00A35C6B" w:rsidRPr="00373CC9" w:rsidRDefault="00A35C6B" w:rsidP="00AC436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35C6B" w:rsidRPr="00373CC9" w14:paraId="49BDF484" w14:textId="77777777" w:rsidTr="00A35C6B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4D6953" w14:textId="77777777" w:rsidR="00A35C6B" w:rsidRPr="00373CC9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E6853" w14:textId="6CFB19BA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3.</w:t>
            </w:r>
            <w:r>
              <w:rPr>
                <w:rFonts w:ascii="宋体" w:hAnsi="宋体" w:cs="宋体"/>
                <w:kern w:val="0"/>
                <w:sz w:val="24"/>
              </w:rPr>
              <w:t>7</w:t>
            </w:r>
            <w:r w:rsidRPr="00A35C6B">
              <w:rPr>
                <w:rFonts w:ascii="宋体" w:hAnsi="宋体" w:cs="宋体" w:hint="eastAsia"/>
                <w:kern w:val="0"/>
                <w:sz w:val="24"/>
              </w:rPr>
              <w:t>实践教学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50375" w14:textId="23154920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26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5E26809" w14:textId="77777777" w:rsidR="00A35C6B" w:rsidRPr="00373CC9" w:rsidRDefault="00A35C6B" w:rsidP="00AC436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35C6B" w:rsidRPr="00373CC9" w14:paraId="0C86FE2A" w14:textId="77777777" w:rsidTr="00A35C6B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5A3E3A" w14:textId="77777777" w:rsidR="00A35C6B" w:rsidRPr="00373CC9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1FB7A" w14:textId="663E3F9D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3.</w:t>
            </w:r>
            <w:r>
              <w:rPr>
                <w:rFonts w:ascii="宋体" w:hAnsi="宋体" w:cs="宋体"/>
                <w:kern w:val="0"/>
                <w:sz w:val="24"/>
              </w:rPr>
              <w:t>8</w:t>
            </w:r>
            <w:r>
              <w:rPr>
                <w:rFonts w:ascii="宋体" w:hAnsi="宋体" w:cs="宋体" w:hint="eastAsia"/>
                <w:kern w:val="0"/>
                <w:sz w:val="24"/>
              </w:rPr>
              <w:t>学术交流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714D" w14:textId="1B0A6E69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26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EAC8C17" w14:textId="77777777" w:rsidR="00A35C6B" w:rsidRPr="00373CC9" w:rsidRDefault="00A35C6B" w:rsidP="00AC436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35C6B" w:rsidRPr="00373CC9" w14:paraId="4A2AB35F" w14:textId="77777777" w:rsidTr="00A35C6B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10DC55" w14:textId="77777777" w:rsidR="00A35C6B" w:rsidRPr="00373CC9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8E17AA1" w14:textId="7C718FEE" w:rsidR="00A35C6B" w:rsidRPr="00373CC9" w:rsidRDefault="00A35C6B" w:rsidP="00AC436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A35C6B">
              <w:rPr>
                <w:rFonts w:ascii="宋体" w:hAnsi="宋体" w:cs="宋体" w:hint="eastAsia"/>
                <w:kern w:val="0"/>
                <w:sz w:val="24"/>
              </w:rPr>
              <w:t>3.</w:t>
            </w:r>
            <w:r>
              <w:rPr>
                <w:rFonts w:ascii="宋体" w:hAnsi="宋体" w:cs="宋体"/>
                <w:kern w:val="0"/>
                <w:sz w:val="24"/>
              </w:rPr>
              <w:t>9</w:t>
            </w:r>
            <w:r w:rsidRPr="00373CC9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Pr="00373CC9">
              <w:rPr>
                <w:rFonts w:ascii="宋体" w:hAnsi="宋体" w:cs="宋体" w:hint="eastAsia"/>
                <w:kern w:val="0"/>
                <w:sz w:val="24"/>
              </w:rPr>
              <w:t>论文质量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2A2C7B" w14:textId="2BAB90B4" w:rsidR="00A35C6B" w:rsidRDefault="00A35C6B" w:rsidP="00AC436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26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5F95B28" w14:textId="77777777" w:rsidR="00A35C6B" w:rsidRPr="00373CC9" w:rsidRDefault="00A35C6B" w:rsidP="00AC436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35C6B" w:rsidRPr="00373CC9" w14:paraId="13E444EF" w14:textId="77777777" w:rsidTr="00AC4362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D14064" w14:textId="77777777" w:rsidR="00A35C6B" w:rsidRPr="00373CC9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9FF978" w14:textId="50CCC0C6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  <w:r>
              <w:rPr>
                <w:rFonts w:ascii="宋体" w:hAnsi="宋体" w:cs="宋体"/>
                <w:kern w:val="0"/>
                <w:sz w:val="24"/>
              </w:rPr>
              <w:t>.</w:t>
            </w:r>
            <w:r>
              <w:rPr>
                <w:rFonts w:ascii="宋体" w:hAnsi="宋体" w:cs="宋体"/>
                <w:kern w:val="0"/>
                <w:sz w:val="24"/>
              </w:rPr>
              <w:t>10</w:t>
            </w:r>
            <w:r>
              <w:rPr>
                <w:rFonts w:ascii="宋体" w:hAnsi="宋体" w:cs="宋体" w:hint="eastAsia"/>
                <w:kern w:val="0"/>
                <w:sz w:val="24"/>
              </w:rPr>
              <w:t>质量保证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3252D3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26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4A04784" w14:textId="77777777" w:rsidR="00A35C6B" w:rsidRPr="00373CC9" w:rsidRDefault="00A35C6B" w:rsidP="00AC436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35C6B" w:rsidRPr="00373CC9" w14:paraId="1030B6B7" w14:textId="77777777" w:rsidTr="00AC4362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353E38" w14:textId="77777777" w:rsidR="00A35C6B" w:rsidRPr="00373CC9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A0C96E" w14:textId="23450F18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3.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  <w:r w:rsidRPr="00373CC9">
              <w:rPr>
                <w:rFonts w:ascii="宋体" w:hAnsi="宋体" w:cs="宋体" w:hint="eastAsia"/>
                <w:kern w:val="0"/>
                <w:sz w:val="24"/>
              </w:rPr>
              <w:t>学风</w:t>
            </w:r>
            <w:r>
              <w:rPr>
                <w:rFonts w:ascii="宋体" w:hAnsi="宋体" w:cs="宋体" w:hint="eastAsia"/>
                <w:kern w:val="0"/>
                <w:sz w:val="24"/>
              </w:rPr>
              <w:t>建设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5C47B3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26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6373D20" w14:textId="77777777" w:rsidR="00A35C6B" w:rsidRPr="00373CC9" w:rsidRDefault="00A35C6B" w:rsidP="00AC436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35C6B" w:rsidRPr="00373CC9" w14:paraId="176BA3FC" w14:textId="77777777" w:rsidTr="00AC4362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DE45E6" w14:textId="77777777" w:rsidR="00A35C6B" w:rsidRPr="00373CC9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2C63F7" w14:textId="3D7EE5B4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3.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 w:rsidRPr="00373CC9">
              <w:rPr>
                <w:rFonts w:ascii="宋体" w:hAnsi="宋体" w:cs="宋体" w:hint="eastAsia"/>
                <w:kern w:val="0"/>
                <w:sz w:val="24"/>
              </w:rPr>
              <w:t>管理服务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03EBA5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26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8740EE0" w14:textId="77777777" w:rsidR="00A35C6B" w:rsidRPr="00373CC9" w:rsidRDefault="00A35C6B" w:rsidP="00AC436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35C6B" w:rsidRPr="00373CC9" w14:paraId="0925F4C1" w14:textId="77777777" w:rsidTr="00AC4362">
        <w:trPr>
          <w:trHeight w:val="377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7EB0B9" w14:textId="77777777" w:rsidR="00A35C6B" w:rsidRPr="00373CC9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4E6931" w14:textId="31AF5E58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3.1</w:t>
            </w:r>
            <w:r>
              <w:rPr>
                <w:rFonts w:ascii="宋体" w:hAnsi="宋体" w:cs="宋体"/>
                <w:kern w:val="0"/>
                <w:sz w:val="24"/>
              </w:rPr>
              <w:t>3</w:t>
            </w:r>
            <w:r w:rsidRPr="00373CC9">
              <w:rPr>
                <w:rFonts w:ascii="宋体" w:hAnsi="宋体" w:cs="宋体" w:hint="eastAsia"/>
                <w:kern w:val="0"/>
                <w:sz w:val="24"/>
              </w:rPr>
              <w:t>就业发展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2681A6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26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89917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35C6B" w:rsidRPr="00373CC9" w14:paraId="2AA08E71" w14:textId="77777777" w:rsidTr="00AC4362">
        <w:trPr>
          <w:trHeight w:val="377"/>
        </w:trPr>
        <w:tc>
          <w:tcPr>
            <w:tcW w:w="14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02B4B16" w14:textId="77777777" w:rsidR="00A35C6B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服务贡献</w:t>
            </w:r>
          </w:p>
          <w:p w14:paraId="67EC3C98" w14:textId="6BBAE4A4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>9</w:t>
            </w:r>
            <w:r w:rsidRPr="00373CC9">
              <w:rPr>
                <w:rFonts w:ascii="宋体" w:hAnsi="宋体" w:cs="宋体" w:hint="eastAsia"/>
                <w:kern w:val="0"/>
                <w:sz w:val="24"/>
              </w:rPr>
              <w:t>分）</w:t>
            </w: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DD767F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4.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kern w:val="0"/>
                <w:sz w:val="24"/>
              </w:rPr>
              <w:t>科技进步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17D9D4" w14:textId="333F08D2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263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90C5EE0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35C6B" w:rsidRPr="00373CC9" w14:paraId="72411D62" w14:textId="77777777" w:rsidTr="00AC4362">
        <w:trPr>
          <w:trHeight w:val="377"/>
        </w:trPr>
        <w:tc>
          <w:tcPr>
            <w:tcW w:w="1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85616F" w14:textId="77777777" w:rsidR="00A35C6B" w:rsidRDefault="00A35C6B" w:rsidP="00AC436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F7DE1A" w14:textId="77777777" w:rsidR="00A35C6B" w:rsidRDefault="00A35C6B" w:rsidP="00AC436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  <w:r>
              <w:rPr>
                <w:rFonts w:ascii="宋体" w:hAnsi="宋体" w:cs="宋体"/>
                <w:kern w:val="0"/>
                <w:sz w:val="24"/>
              </w:rPr>
              <w:t>.2</w:t>
            </w:r>
            <w:r>
              <w:rPr>
                <w:rFonts w:ascii="宋体" w:hAnsi="宋体" w:cs="宋体" w:hint="eastAsia"/>
                <w:kern w:val="0"/>
                <w:sz w:val="24"/>
              </w:rPr>
              <w:t>经济发展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10722C" w14:textId="4BBCD5A9" w:rsidR="00A35C6B" w:rsidRDefault="00A35C6B" w:rsidP="00AC436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26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CF8DCF2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35C6B" w:rsidRPr="00373CC9" w14:paraId="2B7F59BE" w14:textId="77777777" w:rsidTr="00AC4362">
        <w:trPr>
          <w:trHeight w:val="377"/>
        </w:trPr>
        <w:tc>
          <w:tcPr>
            <w:tcW w:w="149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1120FA" w14:textId="77777777" w:rsidR="00A35C6B" w:rsidRDefault="00A35C6B" w:rsidP="00AC436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AF1B5" w14:textId="77777777" w:rsidR="00A35C6B" w:rsidRDefault="00A35C6B" w:rsidP="00AC436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  <w:r>
              <w:rPr>
                <w:rFonts w:ascii="宋体" w:hAnsi="宋体" w:cs="宋体"/>
                <w:kern w:val="0"/>
                <w:sz w:val="24"/>
              </w:rPr>
              <w:t>.3</w:t>
            </w:r>
            <w:r>
              <w:rPr>
                <w:rFonts w:ascii="宋体" w:hAnsi="宋体" w:cs="宋体" w:hint="eastAsia"/>
                <w:kern w:val="0"/>
                <w:sz w:val="24"/>
              </w:rPr>
              <w:t>文化建设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879341" w14:textId="6E15263E" w:rsidR="00A35C6B" w:rsidRDefault="00A35C6B" w:rsidP="00AC436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26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91108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35C6B" w:rsidRPr="00373CC9" w14:paraId="67AE2799" w14:textId="77777777" w:rsidTr="00AC4362">
        <w:trPr>
          <w:trHeight w:hRule="exact" w:val="431"/>
        </w:trPr>
        <w:tc>
          <w:tcPr>
            <w:tcW w:w="4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28EFC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合计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445E5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>100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A2EB1" w14:textId="77777777" w:rsidR="00A35C6B" w:rsidRPr="00373CC9" w:rsidRDefault="00A35C6B" w:rsidP="00AC43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35C6B" w:rsidRPr="00373CC9" w14:paraId="5ACEE3AA" w14:textId="77777777" w:rsidTr="00AC4362">
        <w:trPr>
          <w:trHeight w:hRule="exact" w:val="431"/>
        </w:trPr>
        <w:tc>
          <w:tcPr>
            <w:tcW w:w="8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1F69F" w14:textId="77777777" w:rsidR="00A35C6B" w:rsidRPr="00373CC9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73CC9">
              <w:rPr>
                <w:rFonts w:ascii="宋体" w:hAnsi="宋体" w:cs="宋体" w:hint="eastAsia"/>
                <w:kern w:val="0"/>
                <w:sz w:val="24"/>
              </w:rPr>
              <w:t xml:space="preserve">评价结果：      合格 □        不合格 □   </w:t>
            </w:r>
          </w:p>
        </w:tc>
      </w:tr>
    </w:tbl>
    <w:p w14:paraId="4E00C98C" w14:textId="77777777" w:rsidR="00A35C6B" w:rsidRPr="007975CD" w:rsidRDefault="00A35C6B" w:rsidP="00A35C6B">
      <w:pPr>
        <w:ind w:firstLineChars="200" w:firstLine="420"/>
        <w:rPr>
          <w:rFonts w:hint="eastAsia"/>
        </w:rPr>
      </w:pPr>
      <w:r w:rsidRPr="007426F2">
        <w:rPr>
          <w:rFonts w:hint="eastAsia"/>
        </w:rPr>
        <w:t>备注：</w:t>
      </w:r>
      <w:r>
        <w:rPr>
          <w:rFonts w:hint="eastAsia"/>
        </w:rPr>
        <w:t>评估指标采取百分制，各二级要素测评点</w:t>
      </w:r>
      <w:proofErr w:type="gramStart"/>
      <w:r>
        <w:rPr>
          <w:rFonts w:hint="eastAsia"/>
        </w:rPr>
        <w:t>分值均</w:t>
      </w:r>
      <w:proofErr w:type="gramEnd"/>
      <w:r>
        <w:rPr>
          <w:rFonts w:hint="eastAsia"/>
        </w:rPr>
        <w:t>按五个等级给分，权重分别为优秀</w:t>
      </w:r>
      <w:r>
        <w:rPr>
          <w:rFonts w:hint="eastAsia"/>
        </w:rPr>
        <w:t xml:space="preserve"> 100%</w:t>
      </w:r>
      <w:r>
        <w:rPr>
          <w:rFonts w:hint="eastAsia"/>
        </w:rPr>
        <w:t>、良好</w:t>
      </w:r>
      <w:r>
        <w:rPr>
          <w:rFonts w:hint="eastAsia"/>
        </w:rPr>
        <w:t xml:space="preserve"> 75%</w:t>
      </w:r>
      <w:r>
        <w:rPr>
          <w:rFonts w:hint="eastAsia"/>
        </w:rPr>
        <w:t>、一般</w:t>
      </w:r>
      <w:r>
        <w:rPr>
          <w:rFonts w:hint="eastAsia"/>
        </w:rPr>
        <w:t>50%</w:t>
      </w:r>
      <w:r>
        <w:rPr>
          <w:rFonts w:hint="eastAsia"/>
        </w:rPr>
        <w:t>、较差</w:t>
      </w:r>
      <w:r>
        <w:rPr>
          <w:rFonts w:hint="eastAsia"/>
        </w:rPr>
        <w:t>25%</w:t>
      </w:r>
      <w:r>
        <w:rPr>
          <w:rFonts w:hint="eastAsia"/>
        </w:rPr>
        <w:t>、不具备</w:t>
      </w:r>
      <w:r>
        <w:rPr>
          <w:rFonts w:hint="eastAsia"/>
        </w:rPr>
        <w:t>0%</w:t>
      </w:r>
      <w:r>
        <w:rPr>
          <w:rFonts w:hint="eastAsia"/>
        </w:rPr>
        <w:t>（如二级要素测评点为</w:t>
      </w:r>
      <w:r>
        <w:rPr>
          <w:rFonts w:hint="eastAsia"/>
        </w:rPr>
        <w:t>10</w:t>
      </w:r>
      <w:r>
        <w:rPr>
          <w:rFonts w:hint="eastAsia"/>
        </w:rPr>
        <w:t>分的，则对应分别为</w:t>
      </w:r>
      <w:r>
        <w:rPr>
          <w:rFonts w:hint="eastAsia"/>
        </w:rPr>
        <w:t>10</w:t>
      </w:r>
      <w:r>
        <w:rPr>
          <w:rFonts w:hint="eastAsia"/>
        </w:rPr>
        <w:t>分、</w:t>
      </w:r>
      <w:r>
        <w:rPr>
          <w:rFonts w:hint="eastAsia"/>
        </w:rPr>
        <w:t>7.5</w:t>
      </w:r>
      <w:r>
        <w:rPr>
          <w:rFonts w:hint="eastAsia"/>
        </w:rPr>
        <w:t>分、</w:t>
      </w:r>
      <w:r>
        <w:rPr>
          <w:rFonts w:hint="eastAsia"/>
        </w:rPr>
        <w:t>5</w:t>
      </w:r>
      <w:r>
        <w:rPr>
          <w:rFonts w:hint="eastAsia"/>
        </w:rPr>
        <w:t>分、</w:t>
      </w:r>
      <w:r>
        <w:rPr>
          <w:rFonts w:hint="eastAsia"/>
        </w:rPr>
        <w:t>2.5</w:t>
      </w:r>
      <w:r>
        <w:rPr>
          <w:rFonts w:hint="eastAsia"/>
        </w:rPr>
        <w:t>分、</w:t>
      </w:r>
      <w:r>
        <w:rPr>
          <w:rFonts w:hint="eastAsia"/>
        </w:rPr>
        <w:t>0</w:t>
      </w:r>
      <w:r>
        <w:rPr>
          <w:rFonts w:hint="eastAsia"/>
        </w:rPr>
        <w:t>分）。评估总分≥</w:t>
      </w:r>
      <w:r>
        <w:rPr>
          <w:rFonts w:hint="eastAsia"/>
        </w:rPr>
        <w:t>75</w:t>
      </w:r>
      <w:r>
        <w:rPr>
          <w:rFonts w:hint="eastAsia"/>
        </w:rPr>
        <w:t>分且各项一级要素得分≥</w:t>
      </w:r>
      <w:r>
        <w:rPr>
          <w:rFonts w:hint="eastAsia"/>
        </w:rPr>
        <w:t>50%</w:t>
      </w:r>
      <w:r>
        <w:rPr>
          <w:rFonts w:hint="eastAsia"/>
        </w:rPr>
        <w:t>得分，总体评估结果为合格；评估总分＜</w:t>
      </w:r>
      <w:r>
        <w:rPr>
          <w:rFonts w:hint="eastAsia"/>
        </w:rPr>
        <w:t>75</w:t>
      </w:r>
      <w:r>
        <w:rPr>
          <w:rFonts w:hint="eastAsia"/>
        </w:rPr>
        <w:t>分或者某一级要素得分＜</w:t>
      </w:r>
      <w:r>
        <w:rPr>
          <w:rFonts w:hint="eastAsia"/>
        </w:rPr>
        <w:t>50%</w:t>
      </w:r>
      <w:r>
        <w:rPr>
          <w:rFonts w:hint="eastAsia"/>
        </w:rPr>
        <w:t>得分，总体评估结果为不合格。</w:t>
      </w:r>
      <w:r w:rsidRPr="00777EC4">
        <w:rPr>
          <w:rFonts w:hint="eastAsia"/>
        </w:rPr>
        <w:t>本表将作为评估档案留存。</w:t>
      </w:r>
    </w:p>
    <w:tbl>
      <w:tblPr>
        <w:tblW w:w="9299" w:type="dxa"/>
        <w:tblInd w:w="108" w:type="dxa"/>
        <w:tblLook w:val="0000" w:firstRow="0" w:lastRow="0" w:firstColumn="0" w:lastColumn="0" w:noHBand="0" w:noVBand="0"/>
      </w:tblPr>
      <w:tblGrid>
        <w:gridCol w:w="9299"/>
      </w:tblGrid>
      <w:tr w:rsidR="00A35C6B" w:rsidRPr="00373CC9" w14:paraId="56FA017B" w14:textId="77777777" w:rsidTr="00AC4362">
        <w:trPr>
          <w:trHeight w:val="2671"/>
        </w:trPr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0E311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7975CD">
              <w:rPr>
                <w:rFonts w:ascii="宋体" w:hAnsi="宋体" w:cs="宋体" w:hint="eastAsia"/>
                <w:kern w:val="0"/>
                <w:sz w:val="24"/>
              </w:rPr>
              <w:lastRenderedPageBreak/>
              <w:t>专家评议意见（针对学位点合格评估指标体系和发展规划，提出该学位点存在的问题，对该学位点提出诊断评估意见和整改提升建议等，不够可加页）</w:t>
            </w:r>
          </w:p>
          <w:p w14:paraId="4753C989" w14:textId="77777777" w:rsidR="00A35C6B" w:rsidRDefault="00A35C6B" w:rsidP="00AC436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14:paraId="746755BF" w14:textId="5274EE9C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A35C6B">
              <w:rPr>
                <w:rFonts w:ascii="宋体" w:hAnsi="宋体" w:cs="宋体" w:hint="eastAsia"/>
                <w:kern w:val="0"/>
                <w:sz w:val="24"/>
              </w:rPr>
              <w:t>学位授权点</w:t>
            </w:r>
            <w:r w:rsidRPr="00177845">
              <w:rPr>
                <w:rFonts w:ascii="宋体" w:hAnsi="宋体" w:cs="宋体" w:hint="eastAsia"/>
                <w:kern w:val="0"/>
                <w:sz w:val="24"/>
              </w:rPr>
              <w:t>名称及代码：</w:t>
            </w:r>
            <w:r w:rsidRPr="00177845"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                     </w:t>
            </w:r>
          </w:p>
          <w:p w14:paraId="3B517D71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40463809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60E07EE5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1F70F7ED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4BE405AE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05BAC21A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68B50369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0350B42E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4A1D04CE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564E203D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0E37A6FE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080E2828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22273DC1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5678E9EE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77B340F9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32D097C7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075B88EF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5DA0F1EB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026DADF3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44B6F421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39C08051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2907643E" w14:textId="77777777" w:rsidR="00A35C6B" w:rsidRDefault="00A35C6B" w:rsidP="00AC436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14:paraId="1B9D5693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7E0EF3C8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1EAB2A35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277EF21F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4C1B51F3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4F23A414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255A7413" w14:textId="77777777" w:rsidR="00A35C6B" w:rsidRDefault="00A35C6B" w:rsidP="00AC436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14:paraId="1A23CA75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6A1A9DE7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1A2897FD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225B7C0F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2AB3194D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33DE6E3F" w14:textId="77777777" w:rsidR="00A35C6B" w:rsidRDefault="00A35C6B" w:rsidP="00AC436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14:paraId="77384777" w14:textId="77777777" w:rsidR="00A35C6B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451AA59A" w14:textId="77777777" w:rsidR="00A35C6B" w:rsidRDefault="00A35C6B" w:rsidP="00AC4362">
            <w:pPr>
              <w:widowControl/>
              <w:spacing w:afterLines="50" w:after="156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</w:t>
            </w:r>
            <w:r w:rsidRPr="003A56D9">
              <w:rPr>
                <w:rFonts w:ascii="宋体" w:hAnsi="宋体" w:cs="宋体" w:hint="eastAsia"/>
                <w:kern w:val="0"/>
                <w:sz w:val="24"/>
              </w:rPr>
              <w:t>专家签名</w:t>
            </w:r>
            <w:r>
              <w:rPr>
                <w:rFonts w:ascii="宋体" w:hAnsi="宋体" w:cs="宋体" w:hint="eastAsia"/>
                <w:kern w:val="0"/>
                <w:sz w:val="24"/>
              </w:rPr>
              <w:t>：</w:t>
            </w:r>
          </w:p>
          <w:p w14:paraId="2A4FEB13" w14:textId="77777777" w:rsidR="00A35C6B" w:rsidRPr="00373CC9" w:rsidRDefault="00A35C6B" w:rsidP="00AC43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3A56D9"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        年    月      日</w:t>
            </w:r>
          </w:p>
        </w:tc>
      </w:tr>
    </w:tbl>
    <w:p w14:paraId="5017B3C2" w14:textId="77777777" w:rsidR="00A35C6B" w:rsidRDefault="00A35C6B" w:rsidP="00A35C6B">
      <w:pPr>
        <w:ind w:left="630" w:hangingChars="300" w:hanging="630"/>
      </w:pPr>
    </w:p>
    <w:p w14:paraId="6BCCC9DD" w14:textId="77777777" w:rsidR="0002076B" w:rsidRDefault="0002076B" w:rsidP="007975CD">
      <w:pPr>
        <w:ind w:left="630" w:hangingChars="300" w:hanging="630"/>
      </w:pPr>
    </w:p>
    <w:sectPr w:rsidR="0002076B" w:rsidSect="007975CD">
      <w:pgSz w:w="11906" w:h="16838"/>
      <w:pgMar w:top="1418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83519" w14:textId="77777777" w:rsidR="006F4AA5" w:rsidRDefault="006F4AA5" w:rsidP="007426F2">
      <w:r>
        <w:separator/>
      </w:r>
    </w:p>
  </w:endnote>
  <w:endnote w:type="continuationSeparator" w:id="0">
    <w:p w14:paraId="2C56AE4F" w14:textId="77777777" w:rsidR="006F4AA5" w:rsidRDefault="006F4AA5" w:rsidP="00742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D6B84" w14:textId="77777777" w:rsidR="006F4AA5" w:rsidRDefault="006F4AA5" w:rsidP="007426F2">
      <w:r>
        <w:separator/>
      </w:r>
    </w:p>
  </w:footnote>
  <w:footnote w:type="continuationSeparator" w:id="0">
    <w:p w14:paraId="4330ABE3" w14:textId="77777777" w:rsidR="006F4AA5" w:rsidRDefault="006F4AA5" w:rsidP="007426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5D88"/>
    <w:rsid w:val="0002076B"/>
    <w:rsid w:val="000418D1"/>
    <w:rsid w:val="0005353A"/>
    <w:rsid w:val="00171B6F"/>
    <w:rsid w:val="00177845"/>
    <w:rsid w:val="001D7539"/>
    <w:rsid w:val="001E13DE"/>
    <w:rsid w:val="00297D0B"/>
    <w:rsid w:val="003E067A"/>
    <w:rsid w:val="00442BE5"/>
    <w:rsid w:val="004C02A0"/>
    <w:rsid w:val="0051268D"/>
    <w:rsid w:val="0053488A"/>
    <w:rsid w:val="00566EE8"/>
    <w:rsid w:val="00575179"/>
    <w:rsid w:val="006F4AA5"/>
    <w:rsid w:val="007426F2"/>
    <w:rsid w:val="00777EC4"/>
    <w:rsid w:val="007975CD"/>
    <w:rsid w:val="007B3D48"/>
    <w:rsid w:val="007E528A"/>
    <w:rsid w:val="008205B7"/>
    <w:rsid w:val="00823B74"/>
    <w:rsid w:val="008A7A7E"/>
    <w:rsid w:val="009273E4"/>
    <w:rsid w:val="00937E2A"/>
    <w:rsid w:val="009F687C"/>
    <w:rsid w:val="00A35C6B"/>
    <w:rsid w:val="00A4001E"/>
    <w:rsid w:val="00AD0982"/>
    <w:rsid w:val="00BC4A2B"/>
    <w:rsid w:val="00C12E6A"/>
    <w:rsid w:val="00C85D88"/>
    <w:rsid w:val="00C92A77"/>
    <w:rsid w:val="00D16D31"/>
    <w:rsid w:val="00D8745E"/>
    <w:rsid w:val="00DE674A"/>
    <w:rsid w:val="00EC3B13"/>
    <w:rsid w:val="00F65110"/>
    <w:rsid w:val="00F7548F"/>
    <w:rsid w:val="00FA2155"/>
    <w:rsid w:val="00FA6E0A"/>
    <w:rsid w:val="00FF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8EA871"/>
  <w15:docId w15:val="{DDD310C6-25A1-4528-BEF4-3475A53F8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6F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26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426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426F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426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272</Words>
  <Characters>1555</Characters>
  <Application>Microsoft Office Word</Application>
  <DocSecurity>0</DocSecurity>
  <Lines>12</Lines>
  <Paragraphs>3</Paragraphs>
  <ScaleCrop>false</ScaleCrop>
  <Company>China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展延栋</cp:lastModifiedBy>
  <cp:revision>22</cp:revision>
  <dcterms:created xsi:type="dcterms:W3CDTF">2017-11-16T07:39:00Z</dcterms:created>
  <dcterms:modified xsi:type="dcterms:W3CDTF">2023-11-13T06:05:00Z</dcterms:modified>
</cp:coreProperties>
</file>