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4175" w14:textId="77777777" w:rsidR="00B740B8" w:rsidRDefault="00B740B8">
      <w:pPr>
        <w:spacing w:before="2"/>
        <w:rPr>
          <w:rFonts w:ascii="Times New Roman" w:eastAsia="Times New Roman" w:hAnsi="Times New Roman" w:cs="Times New Roman"/>
          <w:sz w:val="54"/>
          <w:szCs w:val="54"/>
        </w:rPr>
      </w:pPr>
    </w:p>
    <w:p w14:paraId="6E2B0389" w14:textId="77777777" w:rsidR="00B740B8" w:rsidRDefault="00000000">
      <w:pPr>
        <w:jc w:val="center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eastAsia="zh-CN"/>
        </w:rPr>
        <w:t>中国研究生创新实践系列赛事列表</w:t>
      </w:r>
    </w:p>
    <w:p w14:paraId="03339D67" w14:textId="77777777" w:rsidR="00B740B8" w:rsidRDefault="00B740B8">
      <w:pPr>
        <w:spacing w:before="10"/>
        <w:rPr>
          <w:rFonts w:ascii="方正小标宋简体" w:eastAsia="方正小标宋简体" w:hAnsi="方正小标宋简体" w:cs="方正小标宋简体"/>
          <w:sz w:val="16"/>
          <w:szCs w:val="16"/>
          <w:lang w:eastAsia="zh-CN"/>
        </w:rPr>
      </w:pPr>
    </w:p>
    <w:tbl>
      <w:tblPr>
        <w:tblW w:w="9108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565"/>
        <w:gridCol w:w="5811"/>
      </w:tblGrid>
      <w:tr w:rsidR="00B740B8" w14:paraId="04E73512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2AFE" w14:textId="77777777" w:rsidR="00B740B8" w:rsidRDefault="00000000">
            <w:pPr>
              <w:pStyle w:val="TableParagraph"/>
              <w:spacing w:before="76"/>
              <w:ind w:left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436A" w14:textId="77777777" w:rsidR="00B740B8" w:rsidRDefault="00000000">
            <w:pPr>
              <w:pStyle w:val="TableParagraph"/>
              <w:spacing w:before="7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赛事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</w:tr>
      <w:tr w:rsidR="00B740B8" w14:paraId="604E1F95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94CF" w14:textId="77777777" w:rsidR="00B740B8" w:rsidRDefault="00000000">
            <w:pPr>
              <w:pStyle w:val="TableParagraph"/>
              <w:spacing w:before="175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958D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中国研究生创“芯”大赛</w:t>
            </w:r>
          </w:p>
        </w:tc>
      </w:tr>
      <w:tr w:rsidR="00B740B8" w14:paraId="39D30172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7D68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D64D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中国研究生人工智能创新设计大赛</w:t>
            </w:r>
          </w:p>
        </w:tc>
      </w:tr>
      <w:tr w:rsidR="00B740B8" w14:paraId="77600D24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321A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3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F86B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中国研究生机器人创新设计大赛</w:t>
            </w:r>
          </w:p>
        </w:tc>
      </w:tr>
      <w:tr w:rsidR="00B740B8" w14:paraId="7E426308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09FA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4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84DF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中国研究生能源装备创新设计大赛</w:t>
            </w:r>
          </w:p>
        </w:tc>
      </w:tr>
      <w:tr w:rsidR="00B740B8" w14:paraId="3AF4BDAB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2C35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5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C24D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中国研究生智慧城市技术与创意设计大赛</w:t>
            </w:r>
          </w:p>
        </w:tc>
      </w:tr>
      <w:tr w:rsidR="00B740B8" w14:paraId="55CDA9AD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1DB7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6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D218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中国研究生未来飞行器创新大赛</w:t>
            </w:r>
          </w:p>
        </w:tc>
      </w:tr>
      <w:tr w:rsidR="00B740B8" w14:paraId="1D3FAF4C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C36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7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EFB5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中国研究生数学建模竞赛</w:t>
            </w:r>
          </w:p>
        </w:tc>
      </w:tr>
      <w:tr w:rsidR="00B740B8" w14:paraId="77FC7B49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C775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8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CF9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中国研究生电子设计竞赛</w:t>
            </w:r>
          </w:p>
        </w:tc>
      </w:tr>
      <w:tr w:rsidR="00B740B8" w14:paraId="4B9006B2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8D84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CD4E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中国研究生公共管理案例大赛</w:t>
            </w:r>
          </w:p>
        </w:tc>
      </w:tr>
      <w:tr w:rsidR="00F33FCC" w14:paraId="27922D03" w14:textId="77777777" w:rsidTr="00F33FCC">
        <w:trPr>
          <w:trHeight w:val="567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DC0F0" w14:textId="77777777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EC368" w14:textId="7777777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中国研究生乡村振兴科技强农+创新大赛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B510" w14:textId="3D0AAF8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(a)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科技小院挑战赛</w:t>
            </w:r>
          </w:p>
        </w:tc>
      </w:tr>
      <w:tr w:rsidR="00F33FCC" w14:paraId="63E93A19" w14:textId="77777777" w:rsidTr="00F33FCC">
        <w:trPr>
          <w:trHeight w:val="567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D3ACA" w14:textId="77777777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 w:hint="eastAsia"/>
                <w:sz w:val="24"/>
                <w:lang w:eastAsia="zh-CN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33D8" w14:textId="7777777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DBDB" w14:textId="4969EEFF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(b)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牛精英挑战赛</w:t>
            </w:r>
          </w:p>
        </w:tc>
      </w:tr>
      <w:tr w:rsidR="00F33FCC" w14:paraId="7D78A87E" w14:textId="77777777" w:rsidTr="00F33FCC">
        <w:trPr>
          <w:trHeight w:val="567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6AD3F" w14:textId="77777777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 w:hint="eastAsia"/>
                <w:sz w:val="24"/>
                <w:lang w:eastAsia="zh-CN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10D66" w14:textId="7777777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CEC8" w14:textId="7FDFC769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(c)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全国农林院校研究生科技作品竞赛</w:t>
            </w:r>
          </w:p>
        </w:tc>
      </w:tr>
      <w:tr w:rsidR="00F33FCC" w14:paraId="2F8DCB2A" w14:textId="77777777" w:rsidTr="00F33FCC">
        <w:trPr>
          <w:trHeight w:val="567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4E1D0" w14:textId="77777777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 w:hint="eastAsia"/>
                <w:sz w:val="24"/>
                <w:lang w:eastAsia="zh-CN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79BBE" w14:textId="7777777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7DD2" w14:textId="59228129" w:rsidR="00F33FCC" w:rsidRP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(d)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全国研究生渔</w:t>
            </w:r>
            <w:proofErr w:type="gramStart"/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菁</w:t>
            </w:r>
            <w:proofErr w:type="gramEnd"/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英挑战赛</w:t>
            </w:r>
          </w:p>
        </w:tc>
      </w:tr>
      <w:tr w:rsidR="00F33FCC" w14:paraId="106B447A" w14:textId="77777777" w:rsidTr="00F33FCC">
        <w:trPr>
          <w:trHeight w:val="567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D6FB" w14:textId="77777777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 w:hint="eastAsia"/>
                <w:sz w:val="24"/>
                <w:lang w:eastAsia="zh-CN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B63" w14:textId="77777777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B6B7" w14:textId="4FD28778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(e)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全国农科研究生志愿服务技能大赛</w:t>
            </w:r>
          </w:p>
        </w:tc>
      </w:tr>
      <w:tr w:rsidR="00B740B8" w14:paraId="18EE98CB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8BDB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11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1A23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中国研究生网络安全创新大赛</w:t>
            </w:r>
          </w:p>
        </w:tc>
      </w:tr>
      <w:tr w:rsidR="00B740B8" w14:paraId="6B08D0CA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62C4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12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A377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中国研究生“双碳”创新与创意大赛</w:t>
            </w:r>
          </w:p>
        </w:tc>
      </w:tr>
      <w:tr w:rsidR="00B740B8" w14:paraId="314A901C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B6F0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13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0236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中国研究生金融科技创新大赛</w:t>
            </w:r>
          </w:p>
        </w:tc>
      </w:tr>
      <w:tr w:rsidR="00B740B8" w14:paraId="3C36A2E0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4862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14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92A6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*中国研究生“美丽中国”创新设计大赛</w:t>
            </w:r>
          </w:p>
        </w:tc>
      </w:tr>
      <w:tr w:rsidR="00B740B8" w14:paraId="7A9FDE4B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4A89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color w:val="FF0000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15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3778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*中国研究生工程管理案例大赛</w:t>
            </w:r>
          </w:p>
        </w:tc>
      </w:tr>
      <w:tr w:rsidR="00B740B8" w14:paraId="77C8DB26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CC12" w14:textId="77777777" w:rsidR="00B740B8" w:rsidRDefault="00000000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16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ACDF" w14:textId="77777777" w:rsidR="00B740B8" w:rsidRDefault="00000000">
            <w:pPr>
              <w:pStyle w:val="TableParagraph"/>
              <w:spacing w:before="118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*中国研究生企业管理创新大赛</w:t>
            </w:r>
          </w:p>
        </w:tc>
      </w:tr>
      <w:tr w:rsidR="00F33FCC" w14:paraId="036C6C65" w14:textId="77777777" w:rsidTr="00F33FCC">
        <w:trPr>
          <w:trHeight w:val="5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C861" w14:textId="63A32661" w:rsidR="00F33FCC" w:rsidRDefault="00F33FCC">
            <w:pPr>
              <w:pStyle w:val="TableParagraph"/>
              <w:spacing w:before="174"/>
              <w:ind w:right="1"/>
              <w:jc w:val="center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17</w:t>
            </w: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FA98" w14:textId="1E698743" w:rsidR="00F33FCC" w:rsidRDefault="00F33FCC">
            <w:pPr>
              <w:pStyle w:val="TableParagraph"/>
              <w:spacing w:before="118"/>
              <w:ind w:left="10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*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中国研究生操作系统开源创新大赛</w:t>
            </w: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(2024</w:t>
            </w:r>
            <w:r w:rsidRPr="00F33FC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年新增</w:t>
            </w:r>
            <w:r w:rsidRPr="00F33FCC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)</w:t>
            </w:r>
          </w:p>
        </w:tc>
      </w:tr>
    </w:tbl>
    <w:p w14:paraId="6F8C2F9F" w14:textId="77777777" w:rsidR="00B740B8" w:rsidRDefault="00B740B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0BD979" w14:textId="77777777" w:rsidR="00B740B8" w:rsidRDefault="00000000">
      <w:pPr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备注：标注*的暂未列入《聊城大学大学生学科竞赛目录（2023版）》。</w:t>
      </w:r>
    </w:p>
    <w:p w14:paraId="11A2FAC2" w14:textId="77777777" w:rsidR="00B740B8" w:rsidRDefault="00000000">
      <w:pPr>
        <w:ind w:firstLineChars="300" w:firstLine="7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赛事官网：</w:t>
      </w:r>
      <w:hyperlink r:id="rId7" w:history="1">
        <w:r>
          <w:rPr>
            <w:rStyle w:val="a6"/>
            <w:rFonts w:ascii="仿宋" w:eastAsia="仿宋" w:hAnsi="仿宋" w:cs="仿宋" w:hint="eastAsia"/>
            <w:sz w:val="24"/>
            <w:szCs w:val="24"/>
            <w:lang w:eastAsia="zh-CN"/>
          </w:rPr>
          <w:t>https://cpipc.acge.org.cn/</w:t>
        </w:r>
      </w:hyperlink>
    </w:p>
    <w:p w14:paraId="347AAB6F" w14:textId="77777777" w:rsidR="00B740B8" w:rsidRDefault="00B740B8">
      <w:pPr>
        <w:ind w:firstLineChars="300" w:firstLine="720"/>
        <w:rPr>
          <w:rFonts w:ascii="仿宋" w:eastAsia="仿宋" w:hAnsi="仿宋" w:cs="仿宋"/>
          <w:sz w:val="24"/>
          <w:szCs w:val="24"/>
          <w:lang w:eastAsia="zh-CN"/>
        </w:rPr>
      </w:pPr>
    </w:p>
    <w:p w14:paraId="610F9BB0" w14:textId="77777777" w:rsidR="00B740B8" w:rsidRDefault="00B740B8">
      <w:pPr>
        <w:spacing w:before="63"/>
        <w:ind w:left="811" w:right="812"/>
        <w:jc w:val="center"/>
        <w:rPr>
          <w:rFonts w:ascii="Calibri" w:eastAsia="Calibri" w:hAnsi="Calibri" w:cs="Calibri"/>
          <w:sz w:val="18"/>
          <w:szCs w:val="18"/>
        </w:rPr>
      </w:pPr>
    </w:p>
    <w:sectPr w:rsidR="00B740B8">
      <w:footerReference w:type="default" r:id="rId8"/>
      <w:pgSz w:w="11910" w:h="16840"/>
      <w:pgMar w:top="15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844D" w14:textId="77777777" w:rsidR="00983248" w:rsidRDefault="00983248">
      <w:r>
        <w:separator/>
      </w:r>
    </w:p>
  </w:endnote>
  <w:endnote w:type="continuationSeparator" w:id="0">
    <w:p w14:paraId="34D11377" w14:textId="77777777" w:rsidR="00983248" w:rsidRDefault="0098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960D" w14:textId="77777777" w:rsidR="00B740B8" w:rsidRDefault="00B740B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482E" w14:textId="77777777" w:rsidR="00983248" w:rsidRDefault="00983248">
      <w:r>
        <w:separator/>
      </w:r>
    </w:p>
  </w:footnote>
  <w:footnote w:type="continuationSeparator" w:id="0">
    <w:p w14:paraId="663210FC" w14:textId="77777777" w:rsidR="00983248" w:rsidRDefault="0098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3Yzc0M2Y2MDc3Y2ExODFhMmI4YTdhNjlmOTVkMDQifQ=="/>
  </w:docVars>
  <w:rsids>
    <w:rsidRoot w:val="00E3617C"/>
    <w:rsid w:val="00982357"/>
    <w:rsid w:val="00983248"/>
    <w:rsid w:val="00B740B8"/>
    <w:rsid w:val="00DB7724"/>
    <w:rsid w:val="00E3617C"/>
    <w:rsid w:val="00F33FCC"/>
    <w:rsid w:val="01E73C46"/>
    <w:rsid w:val="02133E97"/>
    <w:rsid w:val="046402BE"/>
    <w:rsid w:val="0C215F5C"/>
    <w:rsid w:val="101167FF"/>
    <w:rsid w:val="11476092"/>
    <w:rsid w:val="1360648C"/>
    <w:rsid w:val="158F51A5"/>
    <w:rsid w:val="15941017"/>
    <w:rsid w:val="16461ED0"/>
    <w:rsid w:val="205B093E"/>
    <w:rsid w:val="210E4029"/>
    <w:rsid w:val="210E6B41"/>
    <w:rsid w:val="267E58AC"/>
    <w:rsid w:val="27541A0C"/>
    <w:rsid w:val="2AB27175"/>
    <w:rsid w:val="2D9D5B09"/>
    <w:rsid w:val="30022BC1"/>
    <w:rsid w:val="306878AE"/>
    <w:rsid w:val="3310336A"/>
    <w:rsid w:val="37716A0C"/>
    <w:rsid w:val="39167469"/>
    <w:rsid w:val="39482FF7"/>
    <w:rsid w:val="3F310CEE"/>
    <w:rsid w:val="3FD15226"/>
    <w:rsid w:val="47FD5DF2"/>
    <w:rsid w:val="4F470F30"/>
    <w:rsid w:val="520F5C8F"/>
    <w:rsid w:val="5249106D"/>
    <w:rsid w:val="55A859D5"/>
    <w:rsid w:val="5DAF656D"/>
    <w:rsid w:val="60B609B0"/>
    <w:rsid w:val="60E61B4B"/>
    <w:rsid w:val="64D15DC1"/>
    <w:rsid w:val="67D237FE"/>
    <w:rsid w:val="697D3F64"/>
    <w:rsid w:val="78C3142E"/>
    <w:rsid w:val="7C49765C"/>
    <w:rsid w:val="7C5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089466"/>
  <w15:docId w15:val="{46B5C792-7A54-40A6-840F-B04BDFC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autoRedefine/>
    <w:uiPriority w:val="1"/>
    <w:qFormat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520"/>
    </w:pPr>
    <w:rPr>
      <w:rFonts w:ascii="宋体" w:eastAsia="宋体" w:hAnsi="宋体"/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Strong"/>
    <w:basedOn w:val="a0"/>
    <w:autoRedefine/>
    <w:qFormat/>
    <w:rPr>
      <w:b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pipc.acge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霄 牛</cp:lastModifiedBy>
  <cp:revision>2</cp:revision>
  <dcterms:created xsi:type="dcterms:W3CDTF">2024-03-27T00:57:00Z</dcterms:created>
  <dcterms:modified xsi:type="dcterms:W3CDTF">2024-03-27T00:57:00Z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2024-01-23T00:00:00Z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3DE0050EDFF342219F1764A88D517C69_12</vt:lpwstr>
  </property>
</Properties>
</file>