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聊城大学2022届研究生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学位论文答辩委员会成员名单</w:t>
      </w:r>
    </w:p>
    <w:p>
      <w:pPr>
        <w:spacing w:line="440" w:lineRule="exact"/>
        <w:rPr>
          <w:rFonts w:ascii="方正小标宋简体" w:hAnsi="方正小标宋简体" w:eastAsia="方正小标宋简体" w:cs="方正小标宋简体"/>
          <w:spacing w:val="20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24"/>
        </w:rPr>
        <w:t>单位名称（盖章）                负责人签字：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79"/>
        <w:gridCol w:w="867"/>
        <w:gridCol w:w="1384"/>
        <w:gridCol w:w="1384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学院名称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名称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答辩时间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月*日 下午*：00-*：00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地点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答辩人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学号</w:t>
            </w:r>
          </w:p>
        </w:tc>
        <w:tc>
          <w:tcPr>
            <w:tcW w:w="1384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指导教师</w:t>
            </w: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答辩委员会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384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</w:t>
            </w:r>
          </w:p>
        </w:tc>
        <w:tc>
          <w:tcPr>
            <w:tcW w:w="1384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</w:t>
            </w:r>
          </w:p>
        </w:tc>
        <w:tc>
          <w:tcPr>
            <w:tcW w:w="275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主席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委员1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委员2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委员3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委员4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委员5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委员6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委员7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答辩秘书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color w:val="000000"/>
          <w:szCs w:val="21"/>
        </w:rPr>
      </w:pPr>
      <w:r>
        <w:rPr>
          <w:rFonts w:hint="eastAsia" w:ascii="Times New Roman" w:hAnsi="Times New Roman" w:eastAsia="仿宋_GB2312" w:cs="Times New Roman"/>
          <w:b/>
          <w:color w:val="000000"/>
          <w:szCs w:val="21"/>
        </w:rPr>
        <w:t>（注：每个答辩小组提交一份申请表）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GQxODU3ZDY4Y2YyZDhhY2U4ZWRjZmFlM2VlZGEifQ=="/>
  </w:docVars>
  <w:rsids>
    <w:rsidRoot w:val="2A972DC6"/>
    <w:rsid w:val="2A972DC6"/>
    <w:rsid w:val="31D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151</Characters>
  <Lines>0</Lines>
  <Paragraphs>0</Paragraphs>
  <TotalTime>0</TotalTime>
  <ScaleCrop>false</ScaleCrop>
  <LinksUpToDate>false</LinksUpToDate>
  <CharactersWithSpaces>170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2022-05-09T02:09:00Z</dcterms:created>
  <dc:creator>anjingspring</dc:creator>
  <cp:lastModifiedBy>anjingspring</cp:lastModifiedBy>
  <dcterms:modified xsi:type="dcterms:W3CDTF">2022-05-09T02:13:55Z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4CB01B5F8C6540FDBD0C9454FA26B888</vt:lpwstr>
  </property>
</Properties>
</file>