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山东</w:t>
      </w:r>
      <w:r>
        <w:rPr>
          <w:rFonts w:hint="eastAsia" w:ascii="黑体" w:hAnsi="黑体" w:eastAsia="黑体" w:cs="黑体"/>
          <w:sz w:val="36"/>
          <w:szCs w:val="36"/>
        </w:rPr>
        <w:t>省研究生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教育</w:t>
      </w:r>
      <w:r>
        <w:rPr>
          <w:rFonts w:hint="eastAsia" w:ascii="黑体" w:hAnsi="黑体" w:eastAsia="黑体" w:cs="黑体"/>
          <w:sz w:val="36"/>
          <w:szCs w:val="36"/>
        </w:rPr>
        <w:t>联合培养基地</w:t>
      </w:r>
      <w:bookmarkStart w:id="0" w:name="_GoBack"/>
      <w:bookmarkEnd w:id="0"/>
    </w:p>
    <w:p>
      <w:pPr>
        <w:rPr>
          <w:rFonts w:hint="eastAsia"/>
        </w:rPr>
      </w:pPr>
    </w:p>
    <w:tbl>
      <w:tblPr>
        <w:tblStyle w:val="4"/>
        <w:tblW w:w="9152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701"/>
        <w:gridCol w:w="1988"/>
        <w:gridCol w:w="168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  <w:t>建设单位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基地类别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聊城大学—聊城文轩中学全国教育硕士专业学位研究生联合培养示范基地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研究生处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全国教育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指导委员会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聊城大学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茌平县第一中学教育硕士联合培养基地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政治与公共管理学院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省级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聊城大学—东阿阿胶研究生教育联合培养基地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农学院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省级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聊城大学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聊建集团研究生教育联合培养基地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建筑工程学院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省级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枣庄学院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研究生处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省级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国家橡胶助剂工程技术研究中心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化学化工学院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省级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阳谷祥光铜业有限公司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物理科学与信息工程学院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省级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04"/>
    <w:rsid w:val="0004554E"/>
    <w:rsid w:val="00585C04"/>
    <w:rsid w:val="00906480"/>
    <w:rsid w:val="00D113DD"/>
    <w:rsid w:val="00F32488"/>
    <w:rsid w:val="03165A09"/>
    <w:rsid w:val="03FE7B87"/>
    <w:rsid w:val="04711D31"/>
    <w:rsid w:val="063B517B"/>
    <w:rsid w:val="10B84226"/>
    <w:rsid w:val="11291F54"/>
    <w:rsid w:val="21B62EDA"/>
    <w:rsid w:val="3305722B"/>
    <w:rsid w:val="3330216E"/>
    <w:rsid w:val="3BEC1543"/>
    <w:rsid w:val="3E9E54B8"/>
    <w:rsid w:val="3FED1AAC"/>
    <w:rsid w:val="44D04DF5"/>
    <w:rsid w:val="4AAA0CFF"/>
    <w:rsid w:val="4E4859CF"/>
    <w:rsid w:val="51321C36"/>
    <w:rsid w:val="54CE7E58"/>
    <w:rsid w:val="56B129E4"/>
    <w:rsid w:val="58F1537C"/>
    <w:rsid w:val="5AA53BCC"/>
    <w:rsid w:val="63BF0301"/>
    <w:rsid w:val="66C10A9F"/>
    <w:rsid w:val="674A3CA5"/>
    <w:rsid w:val="6A6678CF"/>
    <w:rsid w:val="6B7E2A84"/>
    <w:rsid w:val="6EC8510A"/>
    <w:rsid w:val="7834051A"/>
    <w:rsid w:val="78E33D27"/>
    <w:rsid w:val="7F17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75</Words>
  <Characters>428</Characters>
  <Lines>3</Lines>
  <Paragraphs>1</Paragraphs>
  <TotalTime>5</TotalTime>
  <ScaleCrop>false</ScaleCrop>
  <LinksUpToDate>false</LinksUpToDate>
  <CharactersWithSpaces>502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2017-05-27T01:06:00Z</dcterms:created>
  <dc:creator>Administrator</dc:creator>
  <cp:lastModifiedBy>梁妍</cp:lastModifiedBy>
  <dcterms:modified xsi:type="dcterms:W3CDTF">2021-06-10T12:38:37Z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D041DBE8AD014B1DAF6912F9F1C23EF8</vt:lpwstr>
  </property>
</Properties>
</file>